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1EE049A7" w14:textId="77777777" w:rsidR="001006D7" w:rsidRDefault="001006D7" w:rsidP="001006D7">
      <w:bookmarkStart w:id="0" w:name="_GoBack"/>
      <w:bookmarkEnd w:id="0"/>
    </w:p>
    <w:tbl>
      <w:tblPr>
        <w:tblStyle w:val="TableGridLight1"/>
        <w:tblpPr w:leftFromText="180" w:rightFromText="180" w:vertAnchor="text" w:tblpY="1"/>
        <w:tblOverlap w:val="nev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1006D7" w14:paraId="5DD6EF4D" w14:textId="77777777" w:rsidTr="002548BB">
        <w:trPr>
          <w:trHeight w:val="835"/>
        </w:trPr>
        <w:tc>
          <w:tcPr>
            <w:tcW w:w="10348" w:type="dxa"/>
          </w:tcPr>
          <w:p w14:paraId="1D7648E3" w14:textId="4202FD72" w:rsidR="001006D7" w:rsidRDefault="00422C6E" w:rsidP="0003448B">
            <w:pPr>
              <w:pStyle w:val="SectionHeading"/>
            </w:pPr>
            <w:r>
              <w:t>MND / Neuroimmunology Fellowship</w:t>
            </w:r>
          </w:p>
        </w:tc>
      </w:tr>
      <w:tr w:rsidR="001006D7" w14:paraId="3F1119AF" w14:textId="77777777" w:rsidTr="002548BB">
        <w:trPr>
          <w:trHeight w:val="1114"/>
        </w:trPr>
        <w:tc>
          <w:tcPr>
            <w:tcW w:w="10348" w:type="dxa"/>
            <w:tcBorders>
              <w:bottom w:val="single" w:sz="2" w:space="0" w:color="005868" w:themeColor="background2"/>
            </w:tcBorders>
          </w:tcPr>
          <w:p w14:paraId="10422F37" w14:textId="50D1C000" w:rsidR="00422C6E" w:rsidRDefault="00422C6E" w:rsidP="0003448B">
            <w:pPr>
              <w:pStyle w:val="SectionSubheading"/>
            </w:pPr>
            <w:r>
              <w:t>Flinders Medical Centre Dept of Neurology</w:t>
            </w:r>
          </w:p>
          <w:p w14:paraId="192E900E" w14:textId="717AD4CA" w:rsidR="0003448B" w:rsidRDefault="00422C6E" w:rsidP="0003448B">
            <w:pPr>
              <w:pStyle w:val="SectionSubheading"/>
            </w:pPr>
            <w:r>
              <w:t>Southern Adelaide Local Health Network</w:t>
            </w:r>
          </w:p>
          <w:p w14:paraId="19A737B7" w14:textId="0397B2E6" w:rsidR="0003448B" w:rsidRPr="0003448B" w:rsidRDefault="0003448B" w:rsidP="0003448B"/>
        </w:tc>
      </w:tr>
      <w:tr w:rsidR="001006D7" w14:paraId="6A6FD6F0" w14:textId="77777777" w:rsidTr="002548BB">
        <w:trPr>
          <w:trHeight w:val="964"/>
        </w:trPr>
        <w:tc>
          <w:tcPr>
            <w:tcW w:w="10348" w:type="dxa"/>
            <w:tcBorders>
              <w:top w:val="single" w:sz="2" w:space="0" w:color="005868" w:themeColor="background2"/>
            </w:tcBorders>
          </w:tcPr>
          <w:p w14:paraId="0E479019" w14:textId="407C146A" w:rsidR="001006D7" w:rsidRPr="001006D7" w:rsidRDefault="001006D7" w:rsidP="0003448B">
            <w:pPr>
              <w:pStyle w:val="SectionSubheading"/>
              <w:rPr>
                <w:b/>
              </w:rPr>
            </w:pPr>
          </w:p>
        </w:tc>
      </w:tr>
    </w:tbl>
    <w:p w14:paraId="43A685A3" w14:textId="47D9A974" w:rsidR="00D06736" w:rsidRDefault="00D06736" w:rsidP="00D06736">
      <w:pPr>
        <w:pStyle w:val="ListBullet"/>
        <w:numPr>
          <w:ilvl w:val="0"/>
          <w:numId w:val="0"/>
        </w:numPr>
        <w:ind w:left="227"/>
      </w:pPr>
      <w:r>
        <w:t xml:space="preserve">The Department of Neurology in the Southern Adelaide Local Health Network (SALHN) based at Flinders Medical Centre (FMC) offers an elective/fellowship position in MND and neuroimmunology/multiple sclerosis, particularly suited for trainees entering their third and final year of training and wishing to gain further experience or specialise in these areas. </w:t>
      </w:r>
    </w:p>
    <w:p w14:paraId="50CA9176" w14:textId="77777777" w:rsidR="00D06736" w:rsidRDefault="00D06736" w:rsidP="00D06736">
      <w:pPr>
        <w:pStyle w:val="ListBullet"/>
        <w:numPr>
          <w:ilvl w:val="0"/>
          <w:numId w:val="0"/>
        </w:numPr>
        <w:ind w:left="227"/>
      </w:pPr>
      <w:r>
        <w:t xml:space="preserve">Applications for the 2025 position are welcome, with interviews planned for mid-August. The trainee will undertake outpatient clinics in multiple sclerosis (MS)/neuroimmunology and MND, and play a key role in clinical trials in these areas. </w:t>
      </w:r>
    </w:p>
    <w:p w14:paraId="28BECFF8" w14:textId="68C52486" w:rsidR="00D06736" w:rsidRDefault="00D06736" w:rsidP="00D06736">
      <w:pPr>
        <w:pStyle w:val="ListBullet"/>
        <w:numPr>
          <w:ilvl w:val="0"/>
          <w:numId w:val="0"/>
        </w:numPr>
        <w:ind w:left="227"/>
      </w:pPr>
      <w:r>
        <w:t>SALHN</w:t>
      </w:r>
      <w:r w:rsidR="002221E3">
        <w:t xml:space="preserve"> runs the only MND clinic in the state, and cares for about 90% of all patients in South Australia. This multidisciplinary clinic</w:t>
      </w:r>
      <w:r w:rsidR="00422C6E">
        <w:t>,</w:t>
      </w:r>
      <w:r w:rsidR="002221E3">
        <w:t xml:space="preserve"> encompassing numerous specialties</w:t>
      </w:r>
      <w:r w:rsidR="00422C6E">
        <w:t>,</w:t>
      </w:r>
      <w:r w:rsidR="002221E3">
        <w:t xml:space="preserve"> has been recognised and awarded for its excellence in care. The clinic is active in clinical trials, and also has a close collaboration with basic scientists undertaking MND research at Flinders University.</w:t>
      </w:r>
    </w:p>
    <w:p w14:paraId="6E98F5E4" w14:textId="33A59974" w:rsidR="002221E3" w:rsidRDefault="002221E3" w:rsidP="00D06736">
      <w:pPr>
        <w:pStyle w:val="ListBullet"/>
        <w:numPr>
          <w:ilvl w:val="0"/>
          <w:numId w:val="0"/>
        </w:numPr>
        <w:ind w:left="227"/>
      </w:pPr>
      <w:r>
        <w:t>The neuroimmunology/MS clinic is the largest in the state, run by very experienced neurologists and MS nurses, with active involvement in research.</w:t>
      </w:r>
    </w:p>
    <w:p w14:paraId="652C9E69" w14:textId="659B84FA" w:rsidR="002221E3" w:rsidRDefault="002221E3" w:rsidP="00D06736">
      <w:pPr>
        <w:pStyle w:val="ListBullet"/>
        <w:numPr>
          <w:ilvl w:val="0"/>
          <w:numId w:val="0"/>
        </w:numPr>
        <w:ind w:left="227"/>
      </w:pPr>
      <w:r>
        <w:t>The successful applicant will be able to participate in the educational activities within the department including weekly clinical and neuroradiology rounds, neurophysiology teaching sessions and journal club.</w:t>
      </w:r>
    </w:p>
    <w:p w14:paraId="1F83118E" w14:textId="77777777" w:rsidR="002221E3" w:rsidRDefault="002221E3" w:rsidP="00D06736">
      <w:pPr>
        <w:pStyle w:val="ListBullet"/>
        <w:numPr>
          <w:ilvl w:val="0"/>
          <w:numId w:val="0"/>
        </w:numPr>
        <w:ind w:left="227"/>
      </w:pPr>
    </w:p>
    <w:p w14:paraId="7D20ADE8" w14:textId="26B696FF" w:rsidR="000B4D15" w:rsidRDefault="00D06736" w:rsidP="00D06736">
      <w:pPr>
        <w:pStyle w:val="ListBullet"/>
        <w:numPr>
          <w:ilvl w:val="0"/>
          <w:numId w:val="0"/>
        </w:numPr>
        <w:ind w:left="227"/>
      </w:pPr>
      <w:r>
        <w:t xml:space="preserve">The </w:t>
      </w:r>
      <w:r w:rsidR="002221E3">
        <w:t>Flinders Medical Centre</w:t>
      </w:r>
      <w:r>
        <w:t xml:space="preserve"> is the major teaching hospital </w:t>
      </w:r>
      <w:r w:rsidR="000B4D15">
        <w:t>in the southern area of Adelaide</w:t>
      </w:r>
      <w:r>
        <w:t xml:space="preserve">, with around </w:t>
      </w:r>
      <w:r w:rsidR="000B4D15">
        <w:t>60</w:t>
      </w:r>
      <w:r>
        <w:t xml:space="preserve">0 overnight beds, covering </w:t>
      </w:r>
      <w:r w:rsidR="000B4D15">
        <w:t>all</w:t>
      </w:r>
      <w:r>
        <w:t xml:space="preserve"> specialties</w:t>
      </w:r>
      <w:r w:rsidR="000B4D15">
        <w:t xml:space="preserve"> and age-groups</w:t>
      </w:r>
      <w:r>
        <w:t xml:space="preserve">. It is </w:t>
      </w:r>
      <w:r w:rsidR="000B4D15">
        <w:t>co-located with the 130 bed Flinders Private Hospital and Flinders University of South Australia.</w:t>
      </w:r>
    </w:p>
    <w:p w14:paraId="5311617B" w14:textId="0FFE47FD" w:rsidR="000B4D15" w:rsidRDefault="000B4D15" w:rsidP="00D06736">
      <w:pPr>
        <w:pStyle w:val="ListBullet"/>
        <w:numPr>
          <w:ilvl w:val="0"/>
          <w:numId w:val="0"/>
        </w:numPr>
        <w:ind w:left="227"/>
      </w:pPr>
      <w:r>
        <w:t>It</w:t>
      </w:r>
      <w:r w:rsidR="00D06736">
        <w:t xml:space="preserve"> is conveniently located </w:t>
      </w:r>
      <w:r>
        <w:t>20 minutes from the city centre</w:t>
      </w:r>
      <w:r w:rsidR="00D06736">
        <w:t xml:space="preserve">, with easy access to all services and </w:t>
      </w:r>
      <w:r>
        <w:t>public transport</w:t>
      </w:r>
      <w:r w:rsidR="00D06736">
        <w:t xml:space="preserve">. </w:t>
      </w:r>
      <w:r>
        <w:t>South Australia</w:t>
      </w:r>
      <w:r w:rsidR="00D06736">
        <w:t xml:space="preserve"> offer</w:t>
      </w:r>
      <w:r>
        <w:t>s</w:t>
      </w:r>
      <w:r w:rsidR="00D06736">
        <w:t xml:space="preserve"> an enviable lifestyle, with </w:t>
      </w:r>
      <w:r w:rsidR="00422C6E">
        <w:t>a vibrant café and dining culture</w:t>
      </w:r>
      <w:r w:rsidR="00D06736">
        <w:t xml:space="preserve">, </w:t>
      </w:r>
      <w:r>
        <w:t>regular sporting events and festivals throughout the year</w:t>
      </w:r>
      <w:r w:rsidR="00D06736">
        <w:t xml:space="preserve"> and </w:t>
      </w:r>
      <w:r>
        <w:t>multiple internationally renowned wine regions within easy driving distance</w:t>
      </w:r>
      <w:r w:rsidR="00D06736">
        <w:t xml:space="preserve">. </w:t>
      </w:r>
    </w:p>
    <w:p w14:paraId="091B3CCB" w14:textId="77777777" w:rsidR="000B4D15" w:rsidRDefault="00D06736" w:rsidP="00D06736">
      <w:pPr>
        <w:pStyle w:val="ListBullet"/>
        <w:numPr>
          <w:ilvl w:val="0"/>
          <w:numId w:val="0"/>
        </w:numPr>
        <w:ind w:left="227"/>
      </w:pPr>
      <w:r>
        <w:t xml:space="preserve">The position </w:t>
      </w:r>
      <w:r w:rsidR="000B4D15">
        <w:t>was initially established as a result of a bequest by Dr Julie Lawrence after succumbing to MND, but now has guaranteed annual funding</w:t>
      </w:r>
      <w:r>
        <w:t>.</w:t>
      </w:r>
    </w:p>
    <w:p w14:paraId="503374EB" w14:textId="267EED4B" w:rsidR="000B4D15" w:rsidRDefault="00D06736" w:rsidP="00D06736">
      <w:pPr>
        <w:pStyle w:val="ListBullet"/>
        <w:numPr>
          <w:ilvl w:val="0"/>
          <w:numId w:val="0"/>
        </w:numPr>
        <w:ind w:left="227"/>
      </w:pPr>
      <w:r>
        <w:t xml:space="preserve">Trainees </w:t>
      </w:r>
      <w:r w:rsidR="000B4D15">
        <w:t>have the option of participating</w:t>
      </w:r>
      <w:r>
        <w:t xml:space="preserve"> in an after hours roster to maintain their general and acute neurology</w:t>
      </w:r>
      <w:r w:rsidR="00422C6E">
        <w:t xml:space="preserve"> skills</w:t>
      </w:r>
      <w:r>
        <w:t xml:space="preserve"> and supplement their income. Relocation allowance is also payable. </w:t>
      </w:r>
    </w:p>
    <w:p w14:paraId="6BBDA159" w14:textId="6559C8E0" w:rsidR="00422C6E" w:rsidRDefault="00D06736" w:rsidP="00D06736">
      <w:pPr>
        <w:pStyle w:val="ListBullet"/>
        <w:numPr>
          <w:ilvl w:val="0"/>
          <w:numId w:val="0"/>
        </w:numPr>
        <w:ind w:left="227"/>
      </w:pPr>
      <w:r>
        <w:t xml:space="preserve">Enquires are welcome </w:t>
      </w:r>
      <w:r w:rsidR="00422C6E">
        <w:t>through A/Prof David Schultz, Head of Neurology and Stroke via email (</w:t>
      </w:r>
      <w:hyperlink r:id="rId9" w:history="1">
        <w:r w:rsidR="00422C6E" w:rsidRPr="00B93B04">
          <w:rPr>
            <w:rStyle w:val="Hyperlink"/>
          </w:rPr>
          <w:t>David.schultz@sa.gov.au</w:t>
        </w:r>
      </w:hyperlink>
      <w:r w:rsidR="00422C6E">
        <w:t>) or phone (08 82044187).</w:t>
      </w:r>
    </w:p>
    <w:p w14:paraId="1B7F0F9A" w14:textId="77777777" w:rsidR="001006D7" w:rsidRDefault="001006D7" w:rsidP="001006D7">
      <w:pPr>
        <w:pStyle w:val="ListBullet"/>
        <w:numPr>
          <w:ilvl w:val="0"/>
          <w:numId w:val="0"/>
        </w:numPr>
        <w:ind w:left="227" w:hanging="227"/>
      </w:pPr>
    </w:p>
    <w:p w14:paraId="74865727" w14:textId="77777777" w:rsidR="001006D7" w:rsidRDefault="001006D7" w:rsidP="001006D7">
      <w:pPr>
        <w:pStyle w:val="ListBullet"/>
        <w:numPr>
          <w:ilvl w:val="0"/>
          <w:numId w:val="0"/>
        </w:numPr>
        <w:ind w:left="227" w:hanging="227"/>
      </w:pPr>
    </w:p>
    <w:p w14:paraId="60CA714F" w14:textId="77777777" w:rsidR="001006D7" w:rsidRDefault="001006D7" w:rsidP="001006D7">
      <w:pPr>
        <w:pStyle w:val="ListBullet"/>
        <w:numPr>
          <w:ilvl w:val="0"/>
          <w:numId w:val="0"/>
        </w:numPr>
        <w:ind w:left="227" w:hanging="227"/>
      </w:pPr>
    </w:p>
    <w:p w14:paraId="5169C8C7" w14:textId="77777777" w:rsidR="001006D7" w:rsidRDefault="001006D7" w:rsidP="001006D7">
      <w:pPr>
        <w:pStyle w:val="ListBullet"/>
        <w:numPr>
          <w:ilvl w:val="0"/>
          <w:numId w:val="0"/>
        </w:numPr>
        <w:ind w:left="227" w:hanging="227"/>
      </w:pPr>
    </w:p>
    <w:sectPr w:rsidR="001006D7" w:rsidSect="000E58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76" w:right="794" w:bottom="1276" w:left="794" w:header="482" w:footer="369" w:gutter="0"/>
      <w:cols w:num="2" w:space="30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DCB21" w14:textId="77777777" w:rsidR="00A954B1" w:rsidRDefault="00A954B1" w:rsidP="006D5547">
      <w:pPr>
        <w:spacing w:after="0"/>
      </w:pPr>
      <w:r>
        <w:separator/>
      </w:r>
    </w:p>
    <w:p w14:paraId="4EA6692F" w14:textId="77777777" w:rsidR="00A954B1" w:rsidRDefault="00A954B1"/>
  </w:endnote>
  <w:endnote w:type="continuationSeparator" w:id="0">
    <w:p w14:paraId="59C2586B" w14:textId="77777777" w:rsidR="00A954B1" w:rsidRDefault="00A954B1" w:rsidP="006D5547">
      <w:pPr>
        <w:spacing w:after="0"/>
      </w:pPr>
      <w:r>
        <w:continuationSeparator/>
      </w:r>
    </w:p>
    <w:p w14:paraId="0FC6E6B4" w14:textId="77777777" w:rsidR="00A954B1" w:rsidRDefault="00A954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Rg">
    <w:altName w:val="Tahoma"/>
    <w:panose1 w:val="020B0604020202020204"/>
    <w:charset w:val="00"/>
    <w:family w:val="modern"/>
    <w:notTrueType/>
    <w:pitch w:val="variable"/>
    <w:sig w:usb0="800000AF" w:usb1="5000E0FB" w:usb2="00000000" w:usb3="00000000" w:csb0="000001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Roboto Medium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A2CB9" w14:textId="083DC83D" w:rsidR="0003448B" w:rsidRDefault="00D0673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453786D4" wp14:editId="34F0BAC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F12554" w14:textId="0131BB25" w:rsidR="00D06736" w:rsidRPr="00D06736" w:rsidRDefault="00D06736" w:rsidP="00D0673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0673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53786D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 " style="position:absolute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FF12554" w14:textId="0131BB25" w:rsidR="00D06736" w:rsidRPr="00D06736" w:rsidRDefault="00D06736" w:rsidP="00D0673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0673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1"/>
      <w:tblW w:w="10150" w:type="dxa"/>
      <w:tblInd w:w="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150"/>
    </w:tblGrid>
    <w:tr w:rsidR="000024E2" w14:paraId="0FB8BC58" w14:textId="77777777" w:rsidTr="000E58BA">
      <w:trPr>
        <w:trHeight w:val="2058"/>
      </w:trPr>
      <w:tc>
        <w:tcPr>
          <w:tcW w:w="10150" w:type="dxa"/>
          <w:shd w:val="clear" w:color="auto" w:fill="auto"/>
        </w:tcPr>
        <w:p w14:paraId="72AB0EDC" w14:textId="6F09FC42" w:rsidR="000024E2" w:rsidRPr="000E58BA" w:rsidRDefault="00D06736" w:rsidP="000024E2">
          <w:pPr>
            <w:pStyle w:val="Footer"/>
            <w:spacing w:line="360" w:lineRule="atLeast"/>
            <w:rPr>
              <w:b/>
              <w:noProof/>
              <w:color w:val="FFFFFF" w:themeColor="background1"/>
              <w:sz w:val="28"/>
              <w:szCs w:val="28"/>
            </w:rPr>
          </w:pPr>
          <w:r>
            <w:rPr>
              <w:b/>
              <w:noProof/>
              <w:color w:val="FFFFFF" w:themeColor="background1"/>
              <w:sz w:val="28"/>
              <w:szCs w:val="28"/>
            </w:rPr>
            <mc:AlternateContent>
              <mc:Choice Requires="wps">
                <w:drawing>
                  <wp:anchor distT="0" distB="0" distL="0" distR="0" simplePos="0" relativeHeight="251673600" behindDoc="0" locked="0" layoutInCell="1" allowOverlap="1" wp14:anchorId="6D1F6397" wp14:editId="6F501187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8415" b="0"/>
                    <wp:wrapNone/>
                    <wp:docPr id="11" name="Text Box 11" descr="OFFICIAL 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98D0431" w14:textId="61E6CA81" w:rsidR="00D06736" w:rsidRPr="00D06736" w:rsidRDefault="00D06736" w:rsidP="00D06736">
                                <w:pPr>
                                  <w:spacing w:after="0"/>
                                  <w:rPr>
                                    <w:rFonts w:ascii="Arial" w:eastAsia="Arial" w:hAnsi="Arial" w:cs="Arial"/>
                                    <w:noProof/>
                                    <w:color w:val="A80000"/>
                                    <w:sz w:val="24"/>
                                    <w:szCs w:val="24"/>
                                  </w:rPr>
                                </w:pPr>
                                <w:r w:rsidRPr="00D06736">
                                  <w:rPr>
                                    <w:rFonts w:ascii="Arial" w:eastAsia="Arial" w:hAnsi="Arial" w:cs="Arial"/>
                                    <w:noProof/>
                                    <w:color w:val="A80000"/>
                                    <w:sz w:val="24"/>
                                    <w:szCs w:val="24"/>
                                  </w:rPr>
                                  <w:t xml:space="preserve">OFFICIAL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shapetype w14:anchorId="6D1F639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9" type="#_x0000_t202" alt="OFFICIAL " style="position:absolute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      <v:textbox style="mso-fit-shape-to-text:t" inset="0,0,0,15pt">
                      <w:txbxContent>
                        <w:p w14:paraId="698D0431" w14:textId="61E6CA81" w:rsidR="00D06736" w:rsidRPr="00D06736" w:rsidRDefault="00D06736" w:rsidP="00D0673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0673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0024E2" w:rsidRPr="000E58BA">
            <w:rPr>
              <w:b/>
              <w:noProof/>
              <w:color w:val="FFFFFF" w:themeColor="background1"/>
              <w:sz w:val="28"/>
              <w:szCs w:val="28"/>
            </w:rPr>
            <w:t>For more inf</w:t>
          </w:r>
          <w:r w:rsidR="000E58BA" w:rsidRPr="000E58BA">
            <w:rPr>
              <w:noProof/>
              <w:color w:val="FFFFFF" w:themeColor="background1"/>
            </w:rPr>
            <w:t xml:space="preserve"> </w:t>
          </w:r>
          <w:r w:rsidR="000024E2" w:rsidRPr="000E58BA">
            <w:rPr>
              <w:b/>
              <w:noProof/>
              <w:color w:val="FFFFFF" w:themeColor="background1"/>
              <w:sz w:val="28"/>
              <w:szCs w:val="28"/>
            </w:rPr>
            <w:t>ormation</w:t>
          </w:r>
        </w:p>
        <w:p w14:paraId="276615EB" w14:textId="77777777" w:rsidR="000024E2" w:rsidRPr="000E58BA" w:rsidRDefault="00B17812" w:rsidP="000024E2">
          <w:pPr>
            <w:pStyle w:val="Footer"/>
            <w:spacing w:after="30" w:line="120" w:lineRule="atLeast"/>
            <w:rPr>
              <w:rFonts w:asciiTheme="minorHAnsi" w:hAnsiTheme="minorHAnsi"/>
              <w:bCs/>
              <w:noProof/>
              <w:color w:val="FFFFFF" w:themeColor="background1"/>
              <w:sz w:val="16"/>
              <w:szCs w:val="16"/>
            </w:rPr>
          </w:pPr>
          <w:r>
            <w:rPr>
              <w:rFonts w:asciiTheme="minorHAnsi" w:hAnsiTheme="minorHAnsi"/>
              <w:bCs/>
              <w:noProof/>
              <w:color w:val="FFFFFF" w:themeColor="background1"/>
              <w:sz w:val="16"/>
              <w:szCs w:val="16"/>
            </w:rPr>
            <w:t>Department of Speech Pathology</w:t>
          </w:r>
        </w:p>
        <w:p w14:paraId="1263A5ED" w14:textId="77777777" w:rsidR="000024E2" w:rsidRPr="000E58BA" w:rsidRDefault="00B17812" w:rsidP="000024E2">
          <w:pPr>
            <w:pStyle w:val="Footer"/>
            <w:spacing w:after="30" w:line="120" w:lineRule="atLeast"/>
            <w:rPr>
              <w:rFonts w:asciiTheme="minorHAnsi" w:hAnsiTheme="minorHAnsi"/>
              <w:bCs/>
              <w:noProof/>
              <w:color w:val="FFFFFF" w:themeColor="background1"/>
              <w:sz w:val="16"/>
              <w:szCs w:val="16"/>
            </w:rPr>
          </w:pPr>
          <w:r>
            <w:rPr>
              <w:rFonts w:asciiTheme="minorHAnsi" w:hAnsiTheme="minorHAnsi"/>
              <w:bCs/>
              <w:noProof/>
              <w:color w:val="FFFFFF" w:themeColor="background1"/>
              <w:sz w:val="16"/>
              <w:szCs w:val="16"/>
            </w:rPr>
            <w:t>Flinders Medical Centr</w:t>
          </w:r>
          <w:r w:rsidR="002A481A">
            <w:rPr>
              <w:rFonts w:asciiTheme="minorHAnsi" w:hAnsiTheme="minorHAnsi"/>
              <w:bCs/>
              <w:noProof/>
              <w:color w:val="FFFFFF" w:themeColor="background1"/>
              <w:sz w:val="16"/>
              <w:szCs w:val="16"/>
            </w:rPr>
            <w:t>e</w:t>
          </w:r>
        </w:p>
        <w:p w14:paraId="13E12880" w14:textId="77777777" w:rsidR="000024E2" w:rsidRPr="000E58BA" w:rsidRDefault="00B17812" w:rsidP="000024E2">
          <w:pPr>
            <w:pStyle w:val="Footer"/>
            <w:spacing w:after="30" w:line="120" w:lineRule="atLeast"/>
            <w:rPr>
              <w:rFonts w:asciiTheme="minorHAnsi" w:hAnsiTheme="minorHAnsi"/>
              <w:bCs/>
              <w:noProof/>
              <w:color w:val="FFFFFF" w:themeColor="background1"/>
              <w:sz w:val="16"/>
              <w:szCs w:val="16"/>
            </w:rPr>
          </w:pPr>
          <w:r>
            <w:rPr>
              <w:rFonts w:asciiTheme="minorHAnsi" w:hAnsiTheme="minorHAnsi"/>
              <w:bCs/>
              <w:noProof/>
              <w:color w:val="FFFFFF" w:themeColor="background1"/>
              <w:sz w:val="16"/>
              <w:szCs w:val="16"/>
            </w:rPr>
            <w:t>Flinders Drive, Bedford Park, South Australia</w:t>
          </w:r>
        </w:p>
        <w:p w14:paraId="3FDB8134" w14:textId="77777777" w:rsidR="00B17812" w:rsidRDefault="00B17812" w:rsidP="000024E2">
          <w:pPr>
            <w:pStyle w:val="Footer"/>
            <w:spacing w:after="30" w:line="120" w:lineRule="atLeast"/>
            <w:rPr>
              <w:rFonts w:asciiTheme="minorHAnsi" w:hAnsiTheme="minorHAnsi"/>
              <w:bCs/>
              <w:noProof/>
              <w:color w:val="FFFFFF" w:themeColor="background1"/>
              <w:sz w:val="16"/>
              <w:szCs w:val="16"/>
            </w:rPr>
          </w:pPr>
          <w:r>
            <w:rPr>
              <w:rFonts w:asciiTheme="minorHAnsi" w:hAnsiTheme="minorHAnsi"/>
              <w:bCs/>
              <w:noProof/>
              <w:color w:val="FFFFFF" w:themeColor="background1"/>
              <w:sz w:val="16"/>
              <w:szCs w:val="16"/>
            </w:rPr>
            <w:t xml:space="preserve">Acute Services - </w:t>
          </w:r>
          <w:r w:rsidR="000024E2" w:rsidRPr="000E58BA">
            <w:rPr>
              <w:rFonts w:asciiTheme="minorHAnsi" w:hAnsiTheme="minorHAnsi"/>
              <w:bCs/>
              <w:noProof/>
              <w:color w:val="FFFFFF" w:themeColor="background1"/>
              <w:sz w:val="16"/>
              <w:szCs w:val="16"/>
            </w:rPr>
            <w:t>Telephone:</w:t>
          </w:r>
          <w:r>
            <w:rPr>
              <w:rFonts w:asciiTheme="minorHAnsi" w:hAnsiTheme="minorHAnsi"/>
              <w:bCs/>
              <w:noProof/>
              <w:color w:val="FFFFFF" w:themeColor="background1"/>
              <w:sz w:val="16"/>
              <w:szCs w:val="16"/>
            </w:rPr>
            <w:t xml:space="preserve"> 8402 2269</w:t>
          </w:r>
        </w:p>
        <w:p w14:paraId="62F88566" w14:textId="77777777" w:rsidR="000024E2" w:rsidRPr="000E58BA" w:rsidRDefault="00B17812" w:rsidP="000024E2">
          <w:pPr>
            <w:pStyle w:val="Footer"/>
            <w:spacing w:after="30" w:line="120" w:lineRule="atLeast"/>
            <w:rPr>
              <w:rFonts w:asciiTheme="minorHAnsi" w:hAnsiTheme="minorHAnsi"/>
              <w:bCs/>
              <w:noProof/>
              <w:color w:val="FFFFFF" w:themeColor="background1"/>
              <w:sz w:val="16"/>
              <w:szCs w:val="16"/>
            </w:rPr>
          </w:pPr>
          <w:r>
            <w:rPr>
              <w:rFonts w:asciiTheme="minorHAnsi" w:hAnsiTheme="minorHAnsi"/>
              <w:bCs/>
              <w:noProof/>
              <w:color w:val="FFFFFF" w:themeColor="background1"/>
              <w:sz w:val="16"/>
              <w:szCs w:val="16"/>
            </w:rPr>
            <w:t>Rehabilitation, Aged Care and Palliative Care – Telephone 8402 2269</w:t>
          </w:r>
        </w:p>
        <w:p w14:paraId="73228E44" w14:textId="77777777" w:rsidR="000024E2" w:rsidRPr="000024E2" w:rsidRDefault="000E58BA" w:rsidP="000024E2">
          <w:pPr>
            <w:pStyle w:val="Footer"/>
            <w:spacing w:after="30" w:line="120" w:lineRule="atLeast"/>
            <w:rPr>
              <w:b/>
              <w:noProof/>
              <w:color w:val="FFFFFF" w:themeColor="background1"/>
              <w:sz w:val="14"/>
            </w:rPr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64384" behindDoc="1" locked="0" layoutInCell="1" allowOverlap="1" wp14:anchorId="72907ED1" wp14:editId="2C5E1342">
                <wp:simplePos x="0" y="0"/>
                <wp:positionH relativeFrom="column">
                  <wp:posOffset>4445</wp:posOffset>
                </wp:positionH>
                <wp:positionV relativeFrom="paragraph">
                  <wp:posOffset>182245</wp:posOffset>
                </wp:positionV>
                <wp:extent cx="3375025" cy="417195"/>
                <wp:effectExtent l="0" t="0" r="3175" b="1905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cons for footer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5025" cy="417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E6E32" w:rsidRPr="000E58BA">
            <w:rPr>
              <w:rFonts w:asciiTheme="minorHAnsi" w:hAnsiTheme="minorHAnsi"/>
              <w:bCs/>
              <w:noProof/>
              <w:color w:val="FFFFFF" w:themeColor="background1"/>
              <w:sz w:val="16"/>
              <w:szCs w:val="16"/>
            </w:rPr>
            <w:t>www.sahealth.sa.gov.au/SALHN</w:t>
          </w:r>
        </w:p>
      </w:tc>
    </w:tr>
    <w:tr w:rsidR="00C33855" w14:paraId="4B176E30" w14:textId="77777777" w:rsidTr="000E58BA">
      <w:trPr>
        <w:trHeight w:val="794"/>
      </w:trPr>
      <w:tc>
        <w:tcPr>
          <w:tcW w:w="10150" w:type="dxa"/>
          <w:shd w:val="clear" w:color="auto" w:fill="auto"/>
          <w:vAlign w:val="center"/>
        </w:tcPr>
        <w:p w14:paraId="3D1E3657" w14:textId="77777777" w:rsidR="00C33855" w:rsidRPr="00C001CD" w:rsidRDefault="00C33855" w:rsidP="00C001CD">
          <w:pPr>
            <w:pStyle w:val="Footer"/>
            <w:jc w:val="right"/>
            <w:rPr>
              <w:rStyle w:val="PageNumber"/>
            </w:rPr>
          </w:pPr>
        </w:p>
      </w:tc>
    </w:tr>
  </w:tbl>
  <w:p w14:paraId="5CEB0552" w14:textId="77777777" w:rsidR="00855AE9" w:rsidRDefault="000E58BA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1" behindDoc="1" locked="0" layoutInCell="1" allowOverlap="1" wp14:anchorId="3015A438" wp14:editId="4949B8A2">
              <wp:simplePos x="0" y="0"/>
              <wp:positionH relativeFrom="column">
                <wp:posOffset>-505582</wp:posOffset>
              </wp:positionH>
              <wp:positionV relativeFrom="paragraph">
                <wp:posOffset>-1816005</wp:posOffset>
              </wp:positionV>
              <wp:extent cx="7560000" cy="2142000"/>
              <wp:effectExtent l="0" t="0" r="0" b="444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142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0B20A4E8" id="Rectangle 9" o:spid="_x0000_s1026" style="position:absolute;margin-left:-39.8pt;margin-top:-143pt;width:595.3pt;height:168.65pt;z-index:-251655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" fillcolor="#005868 [3204]" stroked="f" strokeweight="2pt"/>
          </w:pict>
        </mc:Fallback>
      </mc:AlternateContent>
    </w:r>
    <w:r w:rsidR="004808D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C3CF2D9" wp14:editId="393D3A10">
              <wp:simplePos x="0" y="0"/>
              <wp:positionH relativeFrom="column">
                <wp:posOffset>49992</wp:posOffset>
              </wp:positionH>
              <wp:positionV relativeFrom="paragraph">
                <wp:posOffset>-191712</wp:posOffset>
              </wp:positionV>
              <wp:extent cx="3268345" cy="230909"/>
              <wp:effectExtent l="0" t="0" r="8255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8345" cy="2309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C8EF92" w14:textId="77777777" w:rsidR="004808D8" w:rsidRPr="000E58BA" w:rsidRDefault="004808D8" w:rsidP="004808D8">
                          <w:pPr>
                            <w:spacing w:line="240" w:lineRule="auto"/>
                            <w:rPr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0E58BA">
                            <w:rPr>
                              <w:color w:val="FFFFFF" w:themeColor="background1"/>
                              <w:sz w:val="12"/>
                              <w:szCs w:val="12"/>
                            </w:rPr>
                            <w:t>© Department for XXXXXXXXX Government of South Australia.</w:t>
                          </w:r>
                          <w:r w:rsidRPr="000E58BA">
                            <w:rPr>
                              <w:color w:val="FFFFFF" w:themeColor="background1"/>
                              <w:sz w:val="12"/>
                              <w:szCs w:val="12"/>
                            </w:rPr>
                            <w:br/>
                            <w:t>All rights reserved. Reviewed XXXX 2020. Next Review XXXX 2022.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2C3CF2D9" id="Text Box 8" o:spid="_x0000_s1030" type="#_x0000_t202" style="position:absolute;margin-left:3.95pt;margin-top:-15.1pt;width:257.35pt;height:18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" filled="f" stroked="f" strokeweight=".5pt">
              <v:textbox inset="0,0,0,0">
                <w:txbxContent>
                  <w:p w14:paraId="47C8EF92" w14:textId="77777777" w:rsidR="004808D8" w:rsidRPr="000E58BA" w:rsidRDefault="004808D8" w:rsidP="004808D8">
                    <w:pPr>
                      <w:spacing w:line="240" w:lineRule="auto"/>
                      <w:rPr>
                        <w:color w:val="FFFFFF" w:themeColor="background1"/>
                        <w:sz w:val="12"/>
                        <w:szCs w:val="12"/>
                      </w:rPr>
                    </w:pPr>
                    <w:r w:rsidRPr="000E58BA">
                      <w:rPr>
                        <w:color w:val="FFFFFF" w:themeColor="background1"/>
                        <w:sz w:val="12"/>
                        <w:szCs w:val="12"/>
                      </w:rPr>
                      <w:t>© Department for XXXXXXXXX Government of South Australia.</w:t>
                    </w:r>
                    <w:r w:rsidRPr="000E58BA">
                      <w:rPr>
                        <w:color w:val="FFFFFF" w:themeColor="background1"/>
                        <w:sz w:val="12"/>
                        <w:szCs w:val="12"/>
                      </w:rPr>
                      <w:br/>
                      <w:t>All rights reserved. Reviewed XXXX 2020. Next Review XXXX 2022.</w:t>
                    </w:r>
                  </w:p>
                </w:txbxContent>
              </v:textbox>
            </v:shape>
          </w:pict>
        </mc:Fallback>
      </mc:AlternateContent>
    </w:r>
    <w:r w:rsidR="00073798"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1"/>
      <w:tblW w:w="10150" w:type="dxa"/>
      <w:tblInd w:w="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150"/>
    </w:tblGrid>
    <w:tr w:rsidR="00C679D1" w14:paraId="33BAE81D" w14:textId="77777777" w:rsidTr="00331E0B">
      <w:trPr>
        <w:trHeight w:val="2058"/>
      </w:trPr>
      <w:tc>
        <w:tcPr>
          <w:tcW w:w="10150" w:type="dxa"/>
          <w:shd w:val="clear" w:color="auto" w:fill="auto"/>
        </w:tcPr>
        <w:p w14:paraId="61332713" w14:textId="5545A7E3" w:rsidR="00C679D1" w:rsidRPr="000E58BA" w:rsidRDefault="00D06736" w:rsidP="00C679D1">
          <w:pPr>
            <w:pStyle w:val="Footer"/>
            <w:spacing w:line="360" w:lineRule="atLeast"/>
            <w:rPr>
              <w:b/>
              <w:noProof/>
              <w:color w:val="FFFFFF" w:themeColor="background1"/>
              <w:sz w:val="28"/>
              <w:szCs w:val="28"/>
            </w:rPr>
          </w:pPr>
          <w:r>
            <w:rPr>
              <w:b/>
              <w:noProof/>
              <w:color w:val="FFFFFF" w:themeColor="background1"/>
              <w:sz w:val="28"/>
              <w:szCs w:val="28"/>
            </w:rPr>
            <mc:AlternateContent>
              <mc:Choice Requires="wps">
                <w:drawing>
                  <wp:anchor distT="0" distB="0" distL="0" distR="0" simplePos="0" relativeHeight="251671552" behindDoc="0" locked="0" layoutInCell="1" allowOverlap="1" wp14:anchorId="6C46A001" wp14:editId="4B699169">
                    <wp:simplePos x="561975" y="856297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8415" b="0"/>
                    <wp:wrapNone/>
                    <wp:docPr id="4" name="Text Box 4" descr="OFFICIAL 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72A782" w14:textId="4E90FBF2" w:rsidR="00D06736" w:rsidRPr="00D06736" w:rsidRDefault="00D06736" w:rsidP="00D06736">
                                <w:pPr>
                                  <w:spacing w:after="0"/>
                                  <w:rPr>
                                    <w:rFonts w:ascii="Arial" w:eastAsia="Arial" w:hAnsi="Arial" w:cs="Arial"/>
                                    <w:noProof/>
                                    <w:color w:val="A80000"/>
                                    <w:sz w:val="24"/>
                                    <w:szCs w:val="24"/>
                                  </w:rPr>
                                </w:pPr>
                                <w:r w:rsidRPr="00D06736">
                                  <w:rPr>
                                    <w:rFonts w:ascii="Arial" w:eastAsia="Arial" w:hAnsi="Arial" w:cs="Arial"/>
                                    <w:noProof/>
                                    <w:color w:val="A80000"/>
                                    <w:sz w:val="24"/>
                                    <w:szCs w:val="24"/>
                                  </w:rPr>
                                  <w:t xml:space="preserve">OFFICIAL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shapetype w14:anchorId="6C46A00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2" type="#_x0000_t202" alt="OFFICIAL " style="position:absolute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      <v:textbox style="mso-fit-shape-to-text:t" inset="0,0,0,15pt">
                      <w:txbxContent>
                        <w:p w14:paraId="4972A782" w14:textId="4E90FBF2" w:rsidR="00D06736" w:rsidRPr="00D06736" w:rsidRDefault="00D06736" w:rsidP="00D0673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0673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C679D1" w:rsidRPr="000E58BA">
            <w:rPr>
              <w:b/>
              <w:noProof/>
              <w:color w:val="FFFFFF" w:themeColor="background1"/>
              <w:sz w:val="28"/>
              <w:szCs w:val="28"/>
            </w:rPr>
            <w:t>For more inf</w:t>
          </w:r>
          <w:r w:rsidR="00C679D1" w:rsidRPr="000E58BA">
            <w:rPr>
              <w:noProof/>
              <w:color w:val="FFFFFF" w:themeColor="background1"/>
            </w:rPr>
            <w:t xml:space="preserve"> </w:t>
          </w:r>
          <w:r w:rsidR="00C679D1" w:rsidRPr="000E58BA">
            <w:rPr>
              <w:b/>
              <w:noProof/>
              <w:color w:val="FFFFFF" w:themeColor="background1"/>
              <w:sz w:val="28"/>
              <w:szCs w:val="28"/>
            </w:rPr>
            <w:t>ormation</w:t>
          </w:r>
        </w:p>
        <w:p w14:paraId="026EEFCE" w14:textId="6BBE6B19" w:rsidR="00C679D1" w:rsidRPr="000E58BA" w:rsidRDefault="00C679D1" w:rsidP="00C679D1">
          <w:pPr>
            <w:pStyle w:val="Footer"/>
            <w:spacing w:after="30" w:line="120" w:lineRule="atLeast"/>
            <w:rPr>
              <w:rFonts w:asciiTheme="minorHAnsi" w:hAnsiTheme="minorHAnsi"/>
              <w:bCs/>
              <w:noProof/>
              <w:color w:val="FFFFFF" w:themeColor="background1"/>
              <w:sz w:val="16"/>
              <w:szCs w:val="16"/>
            </w:rPr>
          </w:pPr>
          <w:r>
            <w:rPr>
              <w:rFonts w:asciiTheme="minorHAnsi" w:hAnsiTheme="minorHAnsi"/>
              <w:bCs/>
              <w:noProof/>
              <w:color w:val="FFFFFF" w:themeColor="background1"/>
              <w:sz w:val="16"/>
              <w:szCs w:val="16"/>
            </w:rPr>
            <w:t xml:space="preserve">Department of </w:t>
          </w:r>
          <w:r w:rsidR="00092BBE">
            <w:rPr>
              <w:rFonts w:asciiTheme="minorHAnsi" w:hAnsiTheme="minorHAnsi"/>
              <w:bCs/>
              <w:noProof/>
              <w:color w:val="FFFFFF" w:themeColor="background1"/>
              <w:sz w:val="16"/>
              <w:szCs w:val="16"/>
            </w:rPr>
            <w:t>Neurology</w:t>
          </w:r>
        </w:p>
        <w:p w14:paraId="74F25486" w14:textId="77777777" w:rsidR="00C679D1" w:rsidRPr="000E58BA" w:rsidRDefault="00C679D1" w:rsidP="00C679D1">
          <w:pPr>
            <w:pStyle w:val="Footer"/>
            <w:spacing w:after="30" w:line="120" w:lineRule="atLeast"/>
            <w:rPr>
              <w:rFonts w:asciiTheme="minorHAnsi" w:hAnsiTheme="minorHAnsi"/>
              <w:bCs/>
              <w:noProof/>
              <w:color w:val="FFFFFF" w:themeColor="background1"/>
              <w:sz w:val="16"/>
              <w:szCs w:val="16"/>
            </w:rPr>
          </w:pPr>
          <w:r>
            <w:rPr>
              <w:rFonts w:asciiTheme="minorHAnsi" w:hAnsiTheme="minorHAnsi"/>
              <w:bCs/>
              <w:noProof/>
              <w:color w:val="FFFFFF" w:themeColor="background1"/>
              <w:sz w:val="16"/>
              <w:szCs w:val="16"/>
            </w:rPr>
            <w:t>Flinders Medical Centre</w:t>
          </w:r>
        </w:p>
        <w:p w14:paraId="0FA19CB5" w14:textId="77777777" w:rsidR="00C679D1" w:rsidRPr="000E58BA" w:rsidRDefault="00C679D1" w:rsidP="00C679D1">
          <w:pPr>
            <w:pStyle w:val="Footer"/>
            <w:spacing w:after="30" w:line="120" w:lineRule="atLeast"/>
            <w:rPr>
              <w:rFonts w:asciiTheme="minorHAnsi" w:hAnsiTheme="minorHAnsi"/>
              <w:bCs/>
              <w:noProof/>
              <w:color w:val="FFFFFF" w:themeColor="background1"/>
              <w:sz w:val="16"/>
              <w:szCs w:val="16"/>
            </w:rPr>
          </w:pPr>
          <w:r>
            <w:rPr>
              <w:rFonts w:asciiTheme="minorHAnsi" w:hAnsiTheme="minorHAnsi"/>
              <w:bCs/>
              <w:noProof/>
              <w:color w:val="FFFFFF" w:themeColor="background1"/>
              <w:sz w:val="16"/>
              <w:szCs w:val="16"/>
            </w:rPr>
            <w:t>Flinders Drive, Bedford Park, South Australia</w:t>
          </w:r>
        </w:p>
        <w:p w14:paraId="46059841" w14:textId="2B477BD1" w:rsidR="00C679D1" w:rsidRDefault="00092BBE" w:rsidP="00C679D1">
          <w:pPr>
            <w:pStyle w:val="Footer"/>
            <w:spacing w:after="30" w:line="120" w:lineRule="atLeast"/>
            <w:rPr>
              <w:rFonts w:asciiTheme="minorHAnsi" w:hAnsiTheme="minorHAnsi"/>
              <w:bCs/>
              <w:noProof/>
              <w:color w:val="FFFFFF" w:themeColor="background1"/>
              <w:sz w:val="16"/>
              <w:szCs w:val="16"/>
            </w:rPr>
          </w:pPr>
          <w:r>
            <w:rPr>
              <w:rFonts w:asciiTheme="minorHAnsi" w:hAnsiTheme="minorHAnsi"/>
              <w:bCs/>
              <w:noProof/>
              <w:color w:val="FFFFFF" w:themeColor="background1"/>
              <w:sz w:val="16"/>
              <w:szCs w:val="16"/>
            </w:rPr>
            <w:t>David.schultz@sa.gov.au</w:t>
          </w:r>
          <w:r w:rsidR="00C679D1">
            <w:rPr>
              <w:rFonts w:asciiTheme="minorHAnsi" w:hAnsiTheme="minorHAnsi"/>
              <w:bCs/>
              <w:noProof/>
              <w:color w:val="FFFFFF" w:themeColor="background1"/>
              <w:sz w:val="16"/>
              <w:szCs w:val="16"/>
            </w:rPr>
            <w:t xml:space="preserve"> - </w:t>
          </w:r>
          <w:r w:rsidR="00C679D1" w:rsidRPr="000E58BA">
            <w:rPr>
              <w:rFonts w:asciiTheme="minorHAnsi" w:hAnsiTheme="minorHAnsi"/>
              <w:bCs/>
              <w:noProof/>
              <w:color w:val="FFFFFF" w:themeColor="background1"/>
              <w:sz w:val="16"/>
              <w:szCs w:val="16"/>
            </w:rPr>
            <w:t>Telephone:</w:t>
          </w:r>
          <w:r w:rsidR="00C679D1">
            <w:rPr>
              <w:rFonts w:asciiTheme="minorHAnsi" w:hAnsiTheme="minorHAnsi"/>
              <w:bCs/>
              <w:noProof/>
              <w:color w:val="FFFFFF" w:themeColor="background1"/>
              <w:sz w:val="16"/>
              <w:szCs w:val="16"/>
            </w:rPr>
            <w:t xml:space="preserve"> </w:t>
          </w:r>
          <w:r>
            <w:rPr>
              <w:rFonts w:asciiTheme="minorHAnsi" w:hAnsiTheme="minorHAnsi"/>
              <w:bCs/>
              <w:noProof/>
              <w:color w:val="FFFFFF" w:themeColor="background1"/>
              <w:sz w:val="16"/>
              <w:szCs w:val="16"/>
            </w:rPr>
            <w:t>08 8204 4187</w:t>
          </w:r>
        </w:p>
        <w:p w14:paraId="52F728AE" w14:textId="6C4A5098" w:rsidR="00C679D1" w:rsidRDefault="00C679D1" w:rsidP="00C679D1">
          <w:pPr>
            <w:pStyle w:val="Footer"/>
            <w:spacing w:after="30" w:line="120" w:lineRule="atLeast"/>
            <w:rPr>
              <w:rFonts w:asciiTheme="minorHAnsi" w:hAnsiTheme="minorHAnsi"/>
              <w:bCs/>
              <w:noProof/>
              <w:color w:val="FFFFFF" w:themeColor="background1"/>
              <w:sz w:val="16"/>
              <w:szCs w:val="16"/>
            </w:rPr>
          </w:pPr>
          <w:r w:rsidRPr="000E58BA">
            <w:rPr>
              <w:rFonts w:asciiTheme="minorHAnsi" w:hAnsiTheme="minorHAnsi"/>
              <w:bCs/>
              <w:noProof/>
              <w:color w:val="FFFFFF" w:themeColor="background1"/>
              <w:sz w:val="16"/>
              <w:szCs w:val="16"/>
            </w:rPr>
            <w:t>www.sahealth.sa.gov.au/SALHN</w:t>
          </w:r>
        </w:p>
        <w:p w14:paraId="6EE07379" w14:textId="77777777" w:rsidR="00C679D1" w:rsidRPr="000024E2" w:rsidRDefault="00C679D1" w:rsidP="00C679D1">
          <w:pPr>
            <w:pStyle w:val="Footer"/>
            <w:spacing w:after="30" w:line="120" w:lineRule="atLeast"/>
            <w:rPr>
              <w:b/>
              <w:noProof/>
              <w:color w:val="FFFFFF" w:themeColor="background1"/>
              <w:sz w:val="14"/>
            </w:rPr>
          </w:pPr>
        </w:p>
      </w:tc>
    </w:tr>
    <w:tr w:rsidR="00C679D1" w14:paraId="2C78F878" w14:textId="77777777" w:rsidTr="00331E0B">
      <w:trPr>
        <w:trHeight w:val="794"/>
      </w:trPr>
      <w:tc>
        <w:tcPr>
          <w:tcW w:w="10150" w:type="dxa"/>
          <w:shd w:val="clear" w:color="auto" w:fill="auto"/>
          <w:vAlign w:val="center"/>
        </w:tcPr>
        <w:p w14:paraId="24675D74" w14:textId="5EB14966" w:rsidR="00C679D1" w:rsidRPr="00C001CD" w:rsidRDefault="00C679D1" w:rsidP="00C679D1">
          <w:pPr>
            <w:pStyle w:val="Footer"/>
            <w:jc w:val="right"/>
            <w:rPr>
              <w:rStyle w:val="PageNumber"/>
            </w:rPr>
          </w:pPr>
          <w:r>
            <w:rPr>
              <w:b/>
              <w:noProof/>
              <w:sz w:val="14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5259C4AA" wp14:editId="5B9C3957">
                    <wp:simplePos x="0" y="0"/>
                    <wp:positionH relativeFrom="column">
                      <wp:posOffset>22225</wp:posOffset>
                    </wp:positionH>
                    <wp:positionV relativeFrom="paragraph">
                      <wp:posOffset>224790</wp:posOffset>
                    </wp:positionV>
                    <wp:extent cx="3035300" cy="497205"/>
                    <wp:effectExtent l="0" t="0" r="0" b="0"/>
                    <wp:wrapNone/>
                    <wp:docPr id="10" name="Text Box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035300" cy="4972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629F4BD" w14:textId="6B506039" w:rsidR="00C679D1" w:rsidRPr="00C679D1" w:rsidRDefault="00C679D1" w:rsidP="00C679D1">
                                <w:pPr>
                                  <w:spacing w:before="104" w:line="247" w:lineRule="auto"/>
                                  <w:ind w:left="-142" w:right="-55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</w:rPr>
                                </w:pPr>
                                <w:r w:rsidRPr="00C679D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w w:val="105"/>
                                    <w:sz w:val="10"/>
                                  </w:rPr>
                                  <w:t xml:space="preserve">© Department for Health and </w:t>
                                </w:r>
                                <w:r w:rsidR="00962866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w w:val="105"/>
                                    <w:sz w:val="10"/>
                                  </w:rPr>
                                  <w:t>Wellb</w:t>
                                </w:r>
                                <w:r w:rsidRPr="00C679D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w w:val="105"/>
                                    <w:sz w:val="10"/>
                                  </w:rPr>
                                  <w:t>eing, Government of South Australia. All rights reserved.</w:t>
                                </w:r>
                                <w:r w:rsidRPr="00C679D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</w:rPr>
                                  <w:br/>
                                </w:r>
                                <w:r w:rsidRPr="00C679D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w w:val="105"/>
                                    <w:sz w:val="10"/>
                                  </w:rPr>
                                  <w:t xml:space="preserve">This information has been developed in partnership with consumers. </w:t>
                                </w:r>
                                <w:r w:rsidRPr="00C679D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w w:val="105"/>
                                    <w:sz w:val="10"/>
                                  </w:rPr>
                                  <w:br/>
                                  <w:t xml:space="preserve">Reviewed </w:t>
                                </w:r>
                                <w:r w:rsidR="0003448B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w w:val="105"/>
                                    <w:sz w:val="10"/>
                                  </w:rPr>
                                  <w:t>xxxxx</w:t>
                                </w:r>
                                <w:r w:rsidRPr="00C679D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w w:val="105"/>
                                    <w:sz w:val="10"/>
                                  </w:rPr>
                                  <w:t xml:space="preserve"> 2020. Next review </w:t>
                                </w:r>
                                <w:r w:rsidR="0003448B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w w:val="105"/>
                                    <w:sz w:val="10"/>
                                  </w:rPr>
                                  <w:t>xxxxx</w:t>
                                </w:r>
                                <w:r w:rsidRPr="00C679D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w w:val="105"/>
                                    <w:sz w:val="10"/>
                                  </w:rPr>
                                  <w:t xml:space="preserve"> 2022.</w:t>
                                </w:r>
                              </w:p>
                              <w:p w14:paraId="0D4FB8F0" w14:textId="77777777" w:rsidR="00C679D1" w:rsidRDefault="00C679D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shape w14:anchorId="5259C4AA" id="Text Box 10" o:spid="_x0000_s1033" type="#_x0000_t202" style="position:absolute;left:0;text-align:left;margin-left:1.75pt;margin-top:17.7pt;width:239pt;height:3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" filled="f" stroked="f" strokeweight=".5pt">
                    <v:textbox>
                      <w:txbxContent>
                        <w:p w14:paraId="0629F4BD" w14:textId="6B506039" w:rsidR="00C679D1" w:rsidRPr="00C679D1" w:rsidRDefault="00C679D1" w:rsidP="00C679D1">
                          <w:pPr>
                            <w:spacing w:before="104" w:line="247" w:lineRule="auto"/>
                            <w:ind w:left="-142" w:right="-55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</w:rPr>
                          </w:pPr>
                          <w:r w:rsidRPr="00C679D1">
                            <w:rPr>
                              <w:rFonts w:asciiTheme="majorHAnsi" w:hAnsiTheme="majorHAnsi" w:cstheme="majorHAnsi"/>
                              <w:color w:val="FFFFFF" w:themeColor="background1"/>
                              <w:w w:val="105"/>
                              <w:sz w:val="10"/>
                            </w:rPr>
                            <w:t xml:space="preserve">© Department for Health and </w:t>
                          </w:r>
                          <w:r w:rsidR="00962866">
                            <w:rPr>
                              <w:rFonts w:asciiTheme="majorHAnsi" w:hAnsiTheme="majorHAnsi" w:cstheme="majorHAnsi"/>
                              <w:color w:val="FFFFFF" w:themeColor="background1"/>
                              <w:w w:val="105"/>
                              <w:sz w:val="10"/>
                            </w:rPr>
                            <w:t>Wellb</w:t>
                          </w:r>
                          <w:r w:rsidRPr="00C679D1">
                            <w:rPr>
                              <w:rFonts w:asciiTheme="majorHAnsi" w:hAnsiTheme="majorHAnsi" w:cstheme="majorHAnsi"/>
                              <w:color w:val="FFFFFF" w:themeColor="background1"/>
                              <w:w w:val="105"/>
                              <w:sz w:val="10"/>
                            </w:rPr>
                            <w:t>eing, Government of South Australia. All rights reserved.</w:t>
                          </w:r>
                          <w:r w:rsidRPr="00C679D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</w:rPr>
                            <w:br/>
                          </w:r>
                          <w:r w:rsidRPr="00C679D1">
                            <w:rPr>
                              <w:rFonts w:asciiTheme="majorHAnsi" w:hAnsiTheme="majorHAnsi" w:cstheme="majorHAnsi"/>
                              <w:color w:val="FFFFFF" w:themeColor="background1"/>
                              <w:w w:val="105"/>
                              <w:sz w:val="10"/>
                            </w:rPr>
                            <w:t xml:space="preserve">This information has been developed in partnership with consumers. </w:t>
                          </w:r>
                          <w:r w:rsidRPr="00C679D1">
                            <w:rPr>
                              <w:rFonts w:asciiTheme="majorHAnsi" w:hAnsiTheme="majorHAnsi" w:cstheme="majorHAnsi"/>
                              <w:color w:val="FFFFFF" w:themeColor="background1"/>
                              <w:w w:val="105"/>
                              <w:sz w:val="10"/>
                            </w:rPr>
                            <w:br/>
                            <w:t xml:space="preserve">Reviewed </w:t>
                          </w:r>
                          <w:proofErr w:type="spellStart"/>
                          <w:r w:rsidR="0003448B">
                            <w:rPr>
                              <w:rFonts w:asciiTheme="majorHAnsi" w:hAnsiTheme="majorHAnsi" w:cstheme="majorHAnsi"/>
                              <w:color w:val="FFFFFF" w:themeColor="background1"/>
                              <w:w w:val="105"/>
                              <w:sz w:val="10"/>
                            </w:rPr>
                            <w:t>xxxxx</w:t>
                          </w:r>
                          <w:proofErr w:type="spellEnd"/>
                          <w:r w:rsidRPr="00C679D1">
                            <w:rPr>
                              <w:rFonts w:asciiTheme="majorHAnsi" w:hAnsiTheme="majorHAnsi" w:cstheme="majorHAnsi"/>
                              <w:color w:val="FFFFFF" w:themeColor="background1"/>
                              <w:w w:val="105"/>
                              <w:sz w:val="10"/>
                            </w:rPr>
                            <w:t xml:space="preserve"> 2020. Next review </w:t>
                          </w:r>
                          <w:proofErr w:type="spellStart"/>
                          <w:r w:rsidR="0003448B">
                            <w:rPr>
                              <w:rFonts w:asciiTheme="majorHAnsi" w:hAnsiTheme="majorHAnsi" w:cstheme="majorHAnsi"/>
                              <w:color w:val="FFFFFF" w:themeColor="background1"/>
                              <w:w w:val="105"/>
                              <w:sz w:val="10"/>
                            </w:rPr>
                            <w:t>xxxxx</w:t>
                          </w:r>
                          <w:proofErr w:type="spellEnd"/>
                          <w:r w:rsidRPr="00C679D1">
                            <w:rPr>
                              <w:rFonts w:asciiTheme="majorHAnsi" w:hAnsiTheme="majorHAnsi" w:cstheme="majorHAnsi"/>
                              <w:color w:val="FFFFFF" w:themeColor="background1"/>
                              <w:w w:val="105"/>
                              <w:sz w:val="10"/>
                            </w:rPr>
                            <w:t xml:space="preserve"> 2022.</w:t>
                          </w:r>
                        </w:p>
                        <w:p w14:paraId="0D4FB8F0" w14:textId="77777777" w:rsidR="00C679D1" w:rsidRDefault="00C679D1"/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4015896" w14:textId="69C3CADB" w:rsidR="00CE7B87" w:rsidRDefault="00C679D1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174A31F7" wp14:editId="69B728E1">
          <wp:simplePos x="0" y="0"/>
          <wp:positionH relativeFrom="column">
            <wp:posOffset>-504190</wp:posOffset>
          </wp:positionH>
          <wp:positionV relativeFrom="paragraph">
            <wp:posOffset>-2021782</wp:posOffset>
          </wp:positionV>
          <wp:extent cx="7560310" cy="2341619"/>
          <wp:effectExtent l="0" t="0" r="0" b="0"/>
          <wp:wrapNone/>
          <wp:docPr id="5" name="Picture 5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_h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1869" cy="236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792B7" w14:textId="77777777" w:rsidR="00A954B1" w:rsidRPr="00837869" w:rsidRDefault="00A954B1" w:rsidP="00837869">
      <w:pPr>
        <w:pStyle w:val="FootnoteSpacer"/>
      </w:pPr>
    </w:p>
    <w:p w14:paraId="5894642D" w14:textId="77777777" w:rsidR="00A954B1" w:rsidRDefault="00A954B1"/>
  </w:footnote>
  <w:footnote w:type="continuationSeparator" w:id="0">
    <w:p w14:paraId="0FA5C449" w14:textId="77777777" w:rsidR="00A954B1" w:rsidRDefault="00A954B1" w:rsidP="006D5547">
      <w:pPr>
        <w:spacing w:after="0"/>
      </w:pPr>
      <w:r>
        <w:continuationSeparator/>
      </w:r>
    </w:p>
    <w:p w14:paraId="6567E2EF" w14:textId="77777777" w:rsidR="00A954B1" w:rsidRDefault="00A954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30E1A" w14:textId="63630878" w:rsidR="0003448B" w:rsidRDefault="00D0673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6948BFD4" wp14:editId="1FA394D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9EAD41" w14:textId="7A698B20" w:rsidR="00D06736" w:rsidRPr="00D06736" w:rsidRDefault="00D06736" w:rsidP="00D0673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0673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948BF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89EAD41" w14:textId="7A698B20" w:rsidR="00D06736" w:rsidRPr="00D06736" w:rsidRDefault="00D06736" w:rsidP="00D0673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0673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FB224" w14:textId="2CE45A7C" w:rsidR="0003448B" w:rsidRDefault="00D0673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4F700948" wp14:editId="7071BC1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41882A" w14:textId="46117BCA" w:rsidR="00D06736" w:rsidRPr="00D06736" w:rsidRDefault="00D06736" w:rsidP="00D0673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0673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F7009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D41882A" w14:textId="46117BCA" w:rsidR="00D06736" w:rsidRPr="00D06736" w:rsidRDefault="00D06736" w:rsidP="00D0673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0673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454CB" w14:textId="0D75BFB7" w:rsidR="0003448B" w:rsidRDefault="00D0673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9488820" wp14:editId="4870E036">
              <wp:simplePos x="504825" y="3048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6AB053" w14:textId="59FB21F0" w:rsidR="00D06736" w:rsidRPr="00D06736" w:rsidRDefault="00D06736" w:rsidP="00D0673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D06736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794888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A6AB053" w14:textId="59FB21F0" w:rsidR="00D06736" w:rsidRPr="00D06736" w:rsidRDefault="00D06736" w:rsidP="00D0673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D06736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730244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1A9F0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BC6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56CD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3E47A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CACF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3EF7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B285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62E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4E44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04E14"/>
    <w:multiLevelType w:val="hybridMultilevel"/>
    <w:tmpl w:val="0366AA66"/>
    <w:lvl w:ilvl="0" w:tplc="AB5A1860">
      <w:start w:val="1"/>
      <w:numFmt w:val="decimal"/>
      <w:lvlText w:val="Note %1."/>
      <w:lvlJc w:val="left"/>
      <w:pPr>
        <w:ind w:left="157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845DB9"/>
    <w:multiLevelType w:val="multilevel"/>
    <w:tmpl w:val="0B10A586"/>
    <w:numStyleLink w:val="SAHealthBullets"/>
  </w:abstractNum>
  <w:abstractNum w:abstractNumId="12" w15:restartNumberingAfterBreak="0">
    <w:nsid w:val="026B726E"/>
    <w:multiLevelType w:val="multilevel"/>
    <w:tmpl w:val="0B10A586"/>
    <w:styleLink w:val="SAHealthBullets"/>
    <w:lvl w:ilvl="0">
      <w:start w:val="1"/>
      <w:numFmt w:val="bullet"/>
      <w:lvlText w:val="•"/>
      <w:lvlJc w:val="left"/>
      <w:pPr>
        <w:ind w:left="227" w:hanging="227"/>
      </w:pPr>
      <w:rPr>
        <w:rFonts w:ascii="Proxima Nova Rg" w:hAnsi="Proxima Nova Rg" w:hint="default"/>
        <w:color w:val="64B0C4" w:themeColor="accent2"/>
        <w:szCs w:val="20"/>
      </w:rPr>
    </w:lvl>
    <w:lvl w:ilvl="1">
      <w:start w:val="1"/>
      <w:numFmt w:val="bullet"/>
      <w:lvlText w:val="•"/>
      <w:lvlJc w:val="left"/>
      <w:pPr>
        <w:ind w:left="454" w:hanging="227"/>
      </w:pPr>
      <w:rPr>
        <w:rFonts w:ascii="Proxima Nova Rg" w:hAnsi="Proxima Nova Rg" w:hint="default"/>
        <w:color w:val="64B0C4" w:themeColor="accent2"/>
        <w:szCs w:val="20"/>
      </w:rPr>
    </w:lvl>
    <w:lvl w:ilvl="2">
      <w:start w:val="1"/>
      <w:numFmt w:val="bullet"/>
      <w:lvlText w:val="•"/>
      <w:lvlJc w:val="left"/>
      <w:pPr>
        <w:ind w:left="681" w:hanging="227"/>
      </w:pPr>
      <w:rPr>
        <w:rFonts w:ascii="Proxima Nova Rg" w:hAnsi="Proxima Nova Rg" w:hint="default"/>
        <w:color w:val="000000" w:themeColor="text2"/>
        <w:szCs w:val="20"/>
      </w:rPr>
    </w:lvl>
    <w:lvl w:ilvl="3">
      <w:start w:val="1"/>
      <w:numFmt w:val="none"/>
      <w:lvlText w:val=""/>
      <w:lvlJc w:val="left"/>
      <w:pPr>
        <w:tabs>
          <w:tab w:val="num" w:pos="2324"/>
        </w:tabs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04"/>
        </w:tabs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4"/>
        </w:tabs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64"/>
        </w:tabs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4"/>
        </w:tabs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24"/>
        </w:tabs>
        <w:ind w:left="2043" w:hanging="227"/>
      </w:pPr>
      <w:rPr>
        <w:rFonts w:hint="default"/>
      </w:rPr>
    </w:lvl>
  </w:abstractNum>
  <w:abstractNum w:abstractNumId="13" w15:restartNumberingAfterBreak="0">
    <w:nsid w:val="036F6071"/>
    <w:multiLevelType w:val="multilevel"/>
    <w:tmpl w:val="8DE2BD72"/>
    <w:numStyleLink w:val="SAHealthNumbers"/>
  </w:abstractNum>
  <w:abstractNum w:abstractNumId="14" w15:restartNumberingAfterBreak="0">
    <w:nsid w:val="04642281"/>
    <w:multiLevelType w:val="multilevel"/>
    <w:tmpl w:val="3BCA050A"/>
    <w:styleLink w:val="Lists"/>
    <w:lvl w:ilvl="0">
      <w:start w:val="1"/>
      <w:numFmt w:val="decimal"/>
      <w:pStyle w:val="List"/>
      <w:lvlText w:val="%1   |"/>
      <w:lvlJc w:val="left"/>
      <w:pPr>
        <w:ind w:left="624" w:hanging="624"/>
      </w:pPr>
      <w:rPr>
        <w:rFonts w:hint="default"/>
        <w:color w:val="005868" w:themeColor="background2"/>
        <w:sz w:val="26"/>
      </w:rPr>
    </w:lvl>
    <w:lvl w:ilvl="1">
      <w:start w:val="1"/>
      <w:numFmt w:val="lowerLetter"/>
      <w:lvlText w:val="%2)"/>
      <w:lvlJc w:val="left"/>
      <w:pPr>
        <w:ind w:left="1248" w:hanging="62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72" w:hanging="62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496" w:hanging="62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120" w:hanging="62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744" w:hanging="6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68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92" w:hanging="62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16" w:hanging="624"/>
      </w:pPr>
      <w:rPr>
        <w:rFonts w:hint="default"/>
      </w:rPr>
    </w:lvl>
  </w:abstractNum>
  <w:abstractNum w:abstractNumId="15" w15:restartNumberingAfterBreak="0">
    <w:nsid w:val="0744646D"/>
    <w:multiLevelType w:val="multilevel"/>
    <w:tmpl w:val="31227692"/>
    <w:lvl w:ilvl="0">
      <w:start w:val="1"/>
      <w:numFmt w:val="decimal"/>
      <w:suff w:val="space"/>
      <w:lvlText w:val="Section %1: "/>
      <w:lvlJc w:val="left"/>
      <w:pPr>
        <w:ind w:left="0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0A1337C6"/>
    <w:multiLevelType w:val="multilevel"/>
    <w:tmpl w:val="8DE2BD72"/>
    <w:numStyleLink w:val="SAHealthNumbers"/>
  </w:abstractNum>
  <w:abstractNum w:abstractNumId="17" w15:restartNumberingAfterBreak="0">
    <w:nsid w:val="0CE143F3"/>
    <w:multiLevelType w:val="multilevel"/>
    <w:tmpl w:val="0B10A586"/>
    <w:numStyleLink w:val="SAHealthBullets"/>
  </w:abstractNum>
  <w:abstractNum w:abstractNumId="18" w15:restartNumberingAfterBreak="0">
    <w:nsid w:val="11692D94"/>
    <w:multiLevelType w:val="multilevel"/>
    <w:tmpl w:val="7ABCF566"/>
    <w:lvl w:ilvl="0">
      <w:start w:val="1"/>
      <w:numFmt w:val="bullet"/>
      <w:lvlText w:val=""/>
      <w:lvlJc w:val="left"/>
      <w:pPr>
        <w:ind w:left="1304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588" w:hanging="283"/>
      </w:pPr>
      <w:rPr>
        <w:rFonts w:ascii="Century Gothic" w:hAnsi="Century Gothic" w:hint="default"/>
      </w:rPr>
    </w:lvl>
    <w:lvl w:ilvl="2">
      <w:start w:val="1"/>
      <w:numFmt w:val="bullet"/>
      <w:lvlText w:val="–"/>
      <w:lvlJc w:val="left"/>
      <w:pPr>
        <w:ind w:left="1872" w:hanging="283"/>
      </w:pPr>
      <w:rPr>
        <w:rFonts w:ascii="Century Gothic" w:hAnsi="Century Gothic" w:hint="default"/>
      </w:rPr>
    </w:lvl>
    <w:lvl w:ilvl="3">
      <w:start w:val="1"/>
      <w:numFmt w:val="none"/>
      <w:lvlText w:val=""/>
      <w:lvlJc w:val="left"/>
      <w:pPr>
        <w:tabs>
          <w:tab w:val="num" w:pos="1532"/>
        </w:tabs>
        <w:ind w:left="2156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16"/>
        </w:tabs>
        <w:ind w:left="2440" w:hanging="28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00"/>
        </w:tabs>
        <w:ind w:left="2724" w:hanging="283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384"/>
        </w:tabs>
        <w:ind w:left="3008" w:hanging="283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668"/>
        </w:tabs>
        <w:ind w:left="3292" w:hanging="283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2952"/>
        </w:tabs>
        <w:ind w:left="3576" w:hanging="283"/>
      </w:pPr>
      <w:rPr>
        <w:rFonts w:hint="default"/>
      </w:rPr>
    </w:lvl>
  </w:abstractNum>
  <w:abstractNum w:abstractNumId="19" w15:restartNumberingAfterBreak="0">
    <w:nsid w:val="1A317159"/>
    <w:multiLevelType w:val="multilevel"/>
    <w:tmpl w:val="11B6C59C"/>
    <w:styleLink w:val="TableBulletList"/>
    <w:lvl w:ilvl="0">
      <w:start w:val="1"/>
      <w:numFmt w:val="bullet"/>
      <w:pStyle w:val="TableBullet"/>
      <w:lvlText w:val=""/>
      <w:lvlJc w:val="left"/>
      <w:pPr>
        <w:ind w:left="170" w:hanging="170"/>
      </w:pPr>
      <w:rPr>
        <w:rFonts w:ascii="Symbol" w:hAnsi="Symbol" w:cs="Times New Roman" w:hint="default"/>
        <w:color w:val="000000" w:themeColor="text2"/>
        <w:szCs w:val="20"/>
      </w:rPr>
    </w:lvl>
    <w:lvl w:ilvl="1">
      <w:start w:val="1"/>
      <w:numFmt w:val="bullet"/>
      <w:lvlText w:val=""/>
      <w:lvlJc w:val="left"/>
      <w:pPr>
        <w:ind w:left="340" w:hanging="170"/>
      </w:pPr>
      <w:rPr>
        <w:rFonts w:ascii="Symbol" w:hAnsi="Symbol" w:cs="Times New Roman" w:hint="default"/>
        <w:color w:val="000000" w:themeColor="text2"/>
        <w:szCs w:val="20"/>
      </w:rPr>
    </w:lvl>
    <w:lvl w:ilvl="2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68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85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102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20" w15:restartNumberingAfterBreak="0">
    <w:nsid w:val="1CEE02C3"/>
    <w:multiLevelType w:val="hybridMultilevel"/>
    <w:tmpl w:val="09542FF4"/>
    <w:lvl w:ilvl="0" w:tplc="3D6A721C">
      <w:start w:val="1"/>
      <w:numFmt w:val="bullet"/>
      <w:lvlText w:val="►"/>
      <w:lvlJc w:val="left"/>
      <w:pPr>
        <w:ind w:left="648" w:hanging="360"/>
      </w:pPr>
      <w:rPr>
        <w:rFonts w:ascii="Arial" w:hAnsi="Arial" w:hint="default"/>
        <w:color w:val="FFE6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204F0C"/>
    <w:multiLevelType w:val="multilevel"/>
    <w:tmpl w:val="8DE2BD72"/>
    <w:numStyleLink w:val="SAHealthNumbers"/>
  </w:abstractNum>
  <w:abstractNum w:abstractNumId="22" w15:restartNumberingAfterBreak="0">
    <w:nsid w:val="213B1853"/>
    <w:multiLevelType w:val="multilevel"/>
    <w:tmpl w:val="0B10A586"/>
    <w:numStyleLink w:val="SAHealthBullets"/>
  </w:abstractNum>
  <w:abstractNum w:abstractNumId="23" w15:restartNumberingAfterBreak="0">
    <w:nsid w:val="21987232"/>
    <w:multiLevelType w:val="multilevel"/>
    <w:tmpl w:val="5064616C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(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4" w15:restartNumberingAfterBreak="0">
    <w:nsid w:val="25C36121"/>
    <w:multiLevelType w:val="multilevel"/>
    <w:tmpl w:val="C30C4240"/>
    <w:lvl w:ilvl="0">
      <w:start w:val="1"/>
      <w:numFmt w:val="decimal"/>
      <w:lvlText w:val="%1"/>
      <w:lvlJc w:val="left"/>
      <w:pPr>
        <w:ind w:left="170" w:hanging="170"/>
      </w:pPr>
      <w:rPr>
        <w:rFonts w:hint="default"/>
        <w:vertAlign w:val="superscript"/>
      </w:rPr>
    </w:lvl>
    <w:lvl w:ilvl="1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0" w:hanging="170"/>
      </w:pPr>
      <w:rPr>
        <w:rFonts w:hint="default"/>
      </w:rPr>
    </w:lvl>
  </w:abstractNum>
  <w:abstractNum w:abstractNumId="25" w15:restartNumberingAfterBreak="0">
    <w:nsid w:val="27E64AB6"/>
    <w:multiLevelType w:val="multilevel"/>
    <w:tmpl w:val="7D9664B8"/>
    <w:lvl w:ilvl="0">
      <w:start w:val="1"/>
      <w:numFmt w:val="decimal"/>
      <w:lvlText w:val="Section %1:"/>
      <w:lvlJc w:val="left"/>
      <w:pPr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568" w:hanging="5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88E7C07"/>
    <w:multiLevelType w:val="multilevel"/>
    <w:tmpl w:val="8DE2BD72"/>
    <w:styleLink w:val="SAHealthNumbers"/>
    <w:lvl w:ilvl="0">
      <w:start w:val="1"/>
      <w:numFmt w:val="decimal"/>
      <w:pStyle w:val="ListNumber"/>
      <w:lvlText w:val="%1."/>
      <w:lvlJc w:val="left"/>
      <w:pPr>
        <w:ind w:left="227" w:hanging="227"/>
      </w:pPr>
      <w:rPr>
        <w:rFonts w:asciiTheme="minorHAnsi" w:hAnsiTheme="minorHAnsi" w:hint="default"/>
      </w:rPr>
    </w:lvl>
    <w:lvl w:ilvl="1">
      <w:start w:val="1"/>
      <w:numFmt w:val="lowerLetter"/>
      <w:pStyle w:val="ListNumber2"/>
      <w:lvlText w:val="%2."/>
      <w:lvlJc w:val="left"/>
      <w:pPr>
        <w:ind w:left="454" w:hanging="227"/>
      </w:pPr>
      <w:rPr>
        <w:rFonts w:asciiTheme="minorHAnsi" w:hAnsiTheme="minorHAnsi" w:hint="default"/>
      </w:rPr>
    </w:lvl>
    <w:lvl w:ilvl="2">
      <w:start w:val="1"/>
      <w:numFmt w:val="lowerRoman"/>
      <w:pStyle w:val="ListNumber3"/>
      <w:lvlText w:val="%3."/>
      <w:lvlJc w:val="left"/>
      <w:pPr>
        <w:ind w:left="681" w:hanging="227"/>
      </w:pPr>
      <w:rPr>
        <w:rFonts w:hint="default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%7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%8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%9"/>
      <w:lvlJc w:val="left"/>
      <w:pPr>
        <w:ind w:left="2043" w:hanging="227"/>
      </w:pPr>
      <w:rPr>
        <w:rFonts w:hint="default"/>
      </w:rPr>
    </w:lvl>
  </w:abstractNum>
  <w:abstractNum w:abstractNumId="27" w15:restartNumberingAfterBreak="0">
    <w:nsid w:val="31AF42F9"/>
    <w:multiLevelType w:val="multilevel"/>
    <w:tmpl w:val="3BCA050A"/>
    <w:numStyleLink w:val="Lists"/>
  </w:abstractNum>
  <w:abstractNum w:abstractNumId="28" w15:restartNumberingAfterBreak="0">
    <w:nsid w:val="324D735B"/>
    <w:multiLevelType w:val="multilevel"/>
    <w:tmpl w:val="0B10A586"/>
    <w:numStyleLink w:val="SAHealthBullets"/>
  </w:abstractNum>
  <w:abstractNum w:abstractNumId="29" w15:restartNumberingAfterBreak="0">
    <w:nsid w:val="33300842"/>
    <w:multiLevelType w:val="multilevel"/>
    <w:tmpl w:val="0B10A586"/>
    <w:numStyleLink w:val="SAHealthBullets"/>
  </w:abstractNum>
  <w:abstractNum w:abstractNumId="30" w15:restartNumberingAfterBreak="0">
    <w:nsid w:val="379811E0"/>
    <w:multiLevelType w:val="multilevel"/>
    <w:tmpl w:val="11B6C59C"/>
    <w:numStyleLink w:val="TableBulletList"/>
  </w:abstractNum>
  <w:abstractNum w:abstractNumId="31" w15:restartNumberingAfterBreak="0">
    <w:nsid w:val="387E681C"/>
    <w:multiLevelType w:val="multilevel"/>
    <w:tmpl w:val="919A4890"/>
    <w:lvl w:ilvl="0">
      <w:start w:val="1"/>
      <w:numFmt w:val="decimal"/>
      <w:lvlText w:val="Note 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38DF04A8"/>
    <w:multiLevelType w:val="multilevel"/>
    <w:tmpl w:val="525C1730"/>
    <w:lvl w:ilvl="0">
      <w:start w:val="1"/>
      <w:numFmt w:val="decimal"/>
      <w:lvlText w:val="%1."/>
      <w:lvlJc w:val="left"/>
      <w:pPr>
        <w:ind w:left="1304" w:hanging="283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588" w:hanging="284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871" w:hanging="283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532"/>
        </w:tabs>
        <w:ind w:left="1816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16"/>
        </w:tabs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00"/>
        </w:tabs>
        <w:ind w:left="2384" w:hanging="284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384"/>
        </w:tabs>
        <w:ind w:left="2668" w:hanging="284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668"/>
        </w:tabs>
        <w:ind w:left="2952" w:hanging="284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2952"/>
        </w:tabs>
        <w:ind w:left="3236" w:hanging="284"/>
      </w:pPr>
      <w:rPr>
        <w:rFonts w:hint="default"/>
      </w:rPr>
    </w:lvl>
  </w:abstractNum>
  <w:abstractNum w:abstractNumId="33" w15:restartNumberingAfterBreak="0">
    <w:nsid w:val="3A871EB3"/>
    <w:multiLevelType w:val="multilevel"/>
    <w:tmpl w:val="0B10A586"/>
    <w:numStyleLink w:val="SAHealthBullets"/>
  </w:abstractNum>
  <w:abstractNum w:abstractNumId="34" w15:restartNumberingAfterBreak="0">
    <w:nsid w:val="42BE3B44"/>
    <w:multiLevelType w:val="multilevel"/>
    <w:tmpl w:val="0B10A586"/>
    <w:lvl w:ilvl="0">
      <w:start w:val="1"/>
      <w:numFmt w:val="bullet"/>
      <w:pStyle w:val="ListBullet"/>
      <w:lvlText w:val="•"/>
      <w:lvlJc w:val="left"/>
      <w:pPr>
        <w:ind w:left="227" w:hanging="227"/>
      </w:pPr>
      <w:rPr>
        <w:rFonts w:ascii="Proxima Nova Rg" w:hAnsi="Proxima Nova Rg" w:hint="default"/>
        <w:color w:val="64B0C4" w:themeColor="accent2"/>
        <w:szCs w:val="20"/>
      </w:rPr>
    </w:lvl>
    <w:lvl w:ilvl="1">
      <w:start w:val="1"/>
      <w:numFmt w:val="bullet"/>
      <w:pStyle w:val="ListBullet2"/>
      <w:lvlText w:val="•"/>
      <w:lvlJc w:val="left"/>
      <w:pPr>
        <w:ind w:left="454" w:hanging="227"/>
      </w:pPr>
      <w:rPr>
        <w:rFonts w:ascii="Proxima Nova Rg" w:hAnsi="Proxima Nova Rg" w:hint="default"/>
        <w:color w:val="64B0C4" w:themeColor="accent2"/>
        <w:szCs w:val="20"/>
      </w:rPr>
    </w:lvl>
    <w:lvl w:ilvl="2">
      <w:start w:val="1"/>
      <w:numFmt w:val="bullet"/>
      <w:pStyle w:val="ListBullet3"/>
      <w:lvlText w:val="•"/>
      <w:lvlJc w:val="left"/>
      <w:pPr>
        <w:ind w:left="681" w:hanging="227"/>
      </w:pPr>
      <w:rPr>
        <w:rFonts w:ascii="Proxima Nova Rg" w:hAnsi="Proxima Nova Rg" w:hint="default"/>
        <w:color w:val="000000" w:themeColor="text2"/>
        <w:szCs w:val="20"/>
      </w:rPr>
    </w:lvl>
    <w:lvl w:ilvl="3">
      <w:start w:val="1"/>
      <w:numFmt w:val="none"/>
      <w:lvlText w:val=""/>
      <w:lvlJc w:val="left"/>
      <w:pPr>
        <w:tabs>
          <w:tab w:val="num" w:pos="2324"/>
        </w:tabs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004"/>
        </w:tabs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4"/>
        </w:tabs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64"/>
        </w:tabs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4"/>
        </w:tabs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24"/>
        </w:tabs>
        <w:ind w:left="2043" w:hanging="227"/>
      </w:pPr>
      <w:rPr>
        <w:rFonts w:hint="default"/>
      </w:rPr>
    </w:lvl>
  </w:abstractNum>
  <w:abstractNum w:abstractNumId="35" w15:restartNumberingAfterBreak="0">
    <w:nsid w:val="448E4F28"/>
    <w:multiLevelType w:val="multilevel"/>
    <w:tmpl w:val="0B10A586"/>
    <w:numStyleLink w:val="SAHealthBullets"/>
  </w:abstractNum>
  <w:abstractNum w:abstractNumId="36" w15:restartNumberingAfterBreak="0">
    <w:nsid w:val="44F51AE7"/>
    <w:multiLevelType w:val="multilevel"/>
    <w:tmpl w:val="11B6C59C"/>
    <w:numStyleLink w:val="TableBulletList"/>
  </w:abstractNum>
  <w:abstractNum w:abstractNumId="37" w15:restartNumberingAfterBreak="0">
    <w:nsid w:val="4C186A50"/>
    <w:multiLevelType w:val="multilevel"/>
    <w:tmpl w:val="11B6C59C"/>
    <w:numStyleLink w:val="TableBulletList"/>
  </w:abstractNum>
  <w:abstractNum w:abstractNumId="38" w15:restartNumberingAfterBreak="0">
    <w:nsid w:val="5AD96F69"/>
    <w:multiLevelType w:val="multilevel"/>
    <w:tmpl w:val="300EF788"/>
    <w:lvl w:ilvl="0">
      <w:start w:val="1"/>
      <w:numFmt w:val="bullet"/>
      <w:lvlText w:val="›"/>
      <w:lvlJc w:val="left"/>
      <w:pPr>
        <w:ind w:left="142" w:hanging="142"/>
      </w:pPr>
      <w:rPr>
        <w:rFonts w:asciiTheme="minorHAnsi" w:hAnsiTheme="minorHAnsi" w:cs="Times New Roman" w:hint="default"/>
        <w:b/>
        <w:i w:val="0"/>
        <w:color w:val="005868" w:themeColor="accent1"/>
        <w:sz w:val="32"/>
        <w:szCs w:val="20"/>
      </w:rPr>
    </w:lvl>
    <w:lvl w:ilvl="1">
      <w:start w:val="1"/>
      <w:numFmt w:val="bullet"/>
      <w:lvlText w:val="o"/>
      <w:lvlJc w:val="left"/>
      <w:pPr>
        <w:ind w:left="1219" w:hanging="142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96" w:hanging="14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3" w:hanging="14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0" w:hanging="14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27" w:hanging="14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04" w:hanging="14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681" w:hanging="14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58" w:hanging="142"/>
      </w:pPr>
      <w:rPr>
        <w:rFonts w:ascii="Wingdings" w:hAnsi="Wingdings" w:hint="default"/>
      </w:rPr>
    </w:lvl>
  </w:abstractNum>
  <w:abstractNum w:abstractNumId="39" w15:restartNumberingAfterBreak="0">
    <w:nsid w:val="5FB913A9"/>
    <w:multiLevelType w:val="multilevel"/>
    <w:tmpl w:val="431E25D0"/>
    <w:lvl w:ilvl="0">
      <w:start w:val="1"/>
      <w:numFmt w:val="decimal"/>
      <w:suff w:val="space"/>
      <w:lvlText w:val="Note %1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619012CD"/>
    <w:multiLevelType w:val="multilevel"/>
    <w:tmpl w:val="431E25D0"/>
    <w:lvl w:ilvl="0">
      <w:start w:val="1"/>
      <w:numFmt w:val="decimal"/>
      <w:suff w:val="space"/>
      <w:lvlText w:val="Note %1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620102EF"/>
    <w:multiLevelType w:val="multilevel"/>
    <w:tmpl w:val="67BADD1C"/>
    <w:lvl w:ilvl="0">
      <w:start w:val="4"/>
      <w:numFmt w:val="decimal"/>
      <w:lvlText w:val="%1"/>
      <w:lvlJc w:val="left"/>
      <w:pPr>
        <w:ind w:left="3402" w:hanging="2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4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2D5308"/>
    <w:multiLevelType w:val="multilevel"/>
    <w:tmpl w:val="C30C4240"/>
    <w:lvl w:ilvl="0">
      <w:start w:val="1"/>
      <w:numFmt w:val="decimal"/>
      <w:lvlText w:val="%1"/>
      <w:lvlJc w:val="left"/>
      <w:pPr>
        <w:ind w:left="170" w:hanging="170"/>
      </w:pPr>
      <w:rPr>
        <w:rFonts w:hint="default"/>
        <w:vertAlign w:val="superscript"/>
      </w:rPr>
    </w:lvl>
    <w:lvl w:ilvl="1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0" w:hanging="170"/>
      </w:pPr>
      <w:rPr>
        <w:rFonts w:hint="default"/>
      </w:rPr>
    </w:lvl>
  </w:abstractNum>
  <w:abstractNum w:abstractNumId="43" w15:restartNumberingAfterBreak="0">
    <w:nsid w:val="6FAC66A2"/>
    <w:multiLevelType w:val="hybridMultilevel"/>
    <w:tmpl w:val="1E8C5ECC"/>
    <w:lvl w:ilvl="0" w:tplc="420429DA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855D8A"/>
    <w:multiLevelType w:val="multilevel"/>
    <w:tmpl w:val="3BCA050A"/>
    <w:numStyleLink w:val="Lists"/>
  </w:abstractNum>
  <w:abstractNum w:abstractNumId="45" w15:restartNumberingAfterBreak="0">
    <w:nsid w:val="71FF0526"/>
    <w:multiLevelType w:val="multilevel"/>
    <w:tmpl w:val="E780C032"/>
    <w:styleLink w:val="NumberedHeadings"/>
    <w:lvl w:ilvl="0">
      <w:start w:val="1"/>
      <w:numFmt w:val="decimal"/>
      <w:pStyle w:val="Heading1Numbered"/>
      <w:lvlText w:val="%1.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624" w:hanging="62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4" w:hanging="454"/>
      </w:pPr>
      <w:rPr>
        <w:rFonts w:hint="default"/>
      </w:rPr>
    </w:lvl>
  </w:abstractNum>
  <w:abstractNum w:abstractNumId="46" w15:restartNumberingAfterBreak="0">
    <w:nsid w:val="721A18E1"/>
    <w:multiLevelType w:val="multilevel"/>
    <w:tmpl w:val="31227692"/>
    <w:lvl w:ilvl="0">
      <w:start w:val="1"/>
      <w:numFmt w:val="decimal"/>
      <w:suff w:val="space"/>
      <w:lvlText w:val="Section %1: "/>
      <w:lvlJc w:val="left"/>
      <w:pPr>
        <w:ind w:left="0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7" w15:restartNumberingAfterBreak="0">
    <w:nsid w:val="7C8A052F"/>
    <w:multiLevelType w:val="multilevel"/>
    <w:tmpl w:val="0CD24AF4"/>
    <w:lvl w:ilvl="0">
      <w:start w:val="1"/>
      <w:numFmt w:val="none"/>
      <w:lvlText w:val="Scenario: "/>
      <w:lvlJc w:val="left"/>
      <w:pPr>
        <w:ind w:left="1021" w:hanging="1021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12"/>
  </w:num>
  <w:num w:numId="6">
    <w:abstractNumId w:val="45"/>
  </w:num>
  <w:num w:numId="7">
    <w:abstractNumId w:val="26"/>
  </w:num>
  <w:num w:numId="8">
    <w:abstractNumId w:val="18"/>
  </w:num>
  <w:num w:numId="9">
    <w:abstractNumId w:val="32"/>
  </w:num>
  <w:num w:numId="10">
    <w:abstractNumId w:val="47"/>
  </w:num>
  <w:num w:numId="11">
    <w:abstractNumId w:val="43"/>
  </w:num>
  <w:num w:numId="12">
    <w:abstractNumId w:val="20"/>
  </w:num>
  <w:num w:numId="13">
    <w:abstractNumId w:val="10"/>
  </w:num>
  <w:num w:numId="14">
    <w:abstractNumId w:val="25"/>
  </w:num>
  <w:num w:numId="15">
    <w:abstractNumId w:val="31"/>
  </w:num>
  <w:num w:numId="16">
    <w:abstractNumId w:val="41"/>
  </w:num>
  <w:num w:numId="17">
    <w:abstractNumId w:val="42"/>
  </w:num>
  <w:num w:numId="18">
    <w:abstractNumId w:val="19"/>
  </w:num>
  <w:num w:numId="19">
    <w:abstractNumId w:val="40"/>
  </w:num>
  <w:num w:numId="20">
    <w:abstractNumId w:val="46"/>
  </w:num>
  <w:num w:numId="21">
    <w:abstractNumId w:val="39"/>
  </w:num>
  <w:num w:numId="22">
    <w:abstractNumId w:val="38"/>
  </w:num>
  <w:num w:numId="23">
    <w:abstractNumId w:val="15"/>
  </w:num>
  <w:num w:numId="24">
    <w:abstractNumId w:val="12"/>
  </w:num>
  <w:num w:numId="25">
    <w:abstractNumId w:val="24"/>
    <w:lvlOverride w:ilvl="0">
      <w:lvl w:ilvl="0">
        <w:start w:val="1"/>
        <w:numFmt w:val="decimal"/>
        <w:lvlText w:val="%1"/>
        <w:lvlJc w:val="left"/>
        <w:pPr>
          <w:ind w:left="170" w:hanging="170"/>
        </w:pPr>
        <w:rPr>
          <w:rFonts w:hint="default"/>
          <w:vertAlign w:val="superscript"/>
        </w:rPr>
      </w:lvl>
    </w:lvlOverride>
  </w:num>
  <w:num w:numId="26">
    <w:abstractNumId w:val="23"/>
  </w:num>
  <w:num w:numId="27">
    <w:abstractNumId w:val="38"/>
  </w:num>
  <w:num w:numId="28">
    <w:abstractNumId w:val="9"/>
  </w:num>
  <w:num w:numId="29">
    <w:abstractNumId w:val="7"/>
  </w:num>
  <w:num w:numId="30">
    <w:abstractNumId w:val="6"/>
  </w:num>
  <w:num w:numId="31">
    <w:abstractNumId w:val="8"/>
  </w:num>
  <w:num w:numId="32">
    <w:abstractNumId w:val="3"/>
  </w:num>
  <w:num w:numId="33">
    <w:abstractNumId w:val="2"/>
  </w:num>
  <w:num w:numId="34">
    <w:abstractNumId w:val="22"/>
  </w:num>
  <w:num w:numId="35">
    <w:abstractNumId w:val="33"/>
  </w:num>
  <w:num w:numId="36">
    <w:abstractNumId w:val="28"/>
  </w:num>
  <w:num w:numId="37">
    <w:abstractNumId w:val="13"/>
  </w:num>
  <w:num w:numId="38">
    <w:abstractNumId w:val="29"/>
  </w:num>
  <w:num w:numId="39">
    <w:abstractNumId w:val="11"/>
  </w:num>
  <w:num w:numId="40">
    <w:abstractNumId w:val="30"/>
  </w:num>
  <w:num w:numId="41">
    <w:abstractNumId w:val="36"/>
  </w:num>
  <w:num w:numId="42">
    <w:abstractNumId w:val="35"/>
  </w:num>
  <w:num w:numId="43">
    <w:abstractNumId w:val="16"/>
  </w:num>
  <w:num w:numId="44">
    <w:abstractNumId w:val="37"/>
  </w:num>
  <w:num w:numId="45">
    <w:abstractNumId w:val="14"/>
  </w:num>
  <w:num w:numId="46">
    <w:abstractNumId w:val="44"/>
  </w:num>
  <w:num w:numId="47">
    <w:abstractNumId w:val="21"/>
  </w:num>
  <w:num w:numId="48">
    <w:abstractNumId w:val="17"/>
  </w:num>
  <w:num w:numId="49">
    <w:abstractNumId w:val="27"/>
  </w:num>
  <w:num w:numId="50">
    <w:abstractNumId w:val="3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hideSpellingErrors/>
  <w:hideGrammaticalError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OxsDAyMjAxMDE0NjZV0lEKTi0uzszPAykwN6wFALutU/8tAAAA"/>
  </w:docVars>
  <w:rsids>
    <w:rsidRoot w:val="00B17812"/>
    <w:rsid w:val="000004F9"/>
    <w:rsid w:val="00001B33"/>
    <w:rsid w:val="000024E2"/>
    <w:rsid w:val="000035CC"/>
    <w:rsid w:val="0000368F"/>
    <w:rsid w:val="000042E3"/>
    <w:rsid w:val="00004663"/>
    <w:rsid w:val="0000628D"/>
    <w:rsid w:val="00011955"/>
    <w:rsid w:val="00014A0E"/>
    <w:rsid w:val="00016490"/>
    <w:rsid w:val="000170FC"/>
    <w:rsid w:val="000179AB"/>
    <w:rsid w:val="00020F9A"/>
    <w:rsid w:val="00024CD9"/>
    <w:rsid w:val="00025A68"/>
    <w:rsid w:val="00032677"/>
    <w:rsid w:val="0003448B"/>
    <w:rsid w:val="000350BF"/>
    <w:rsid w:val="000370E9"/>
    <w:rsid w:val="00037F89"/>
    <w:rsid w:val="0004300D"/>
    <w:rsid w:val="0004376E"/>
    <w:rsid w:val="00043D56"/>
    <w:rsid w:val="000446AA"/>
    <w:rsid w:val="00046386"/>
    <w:rsid w:val="00047A83"/>
    <w:rsid w:val="000523DA"/>
    <w:rsid w:val="00061964"/>
    <w:rsid w:val="00062A49"/>
    <w:rsid w:val="00062ACC"/>
    <w:rsid w:val="00064439"/>
    <w:rsid w:val="00067772"/>
    <w:rsid w:val="00070EF8"/>
    <w:rsid w:val="000724A8"/>
    <w:rsid w:val="00073798"/>
    <w:rsid w:val="00073841"/>
    <w:rsid w:val="00074975"/>
    <w:rsid w:val="00075678"/>
    <w:rsid w:val="00075E0E"/>
    <w:rsid w:val="000762DC"/>
    <w:rsid w:val="000803CD"/>
    <w:rsid w:val="000816AC"/>
    <w:rsid w:val="0008190F"/>
    <w:rsid w:val="00081BBC"/>
    <w:rsid w:val="00084A77"/>
    <w:rsid w:val="000850F5"/>
    <w:rsid w:val="0008686D"/>
    <w:rsid w:val="00087089"/>
    <w:rsid w:val="0009122F"/>
    <w:rsid w:val="00092BBE"/>
    <w:rsid w:val="0009342F"/>
    <w:rsid w:val="0009703E"/>
    <w:rsid w:val="00097348"/>
    <w:rsid w:val="000A0783"/>
    <w:rsid w:val="000A2AD9"/>
    <w:rsid w:val="000A2FDA"/>
    <w:rsid w:val="000A53CE"/>
    <w:rsid w:val="000A5AFC"/>
    <w:rsid w:val="000A638B"/>
    <w:rsid w:val="000A7DD1"/>
    <w:rsid w:val="000A7E9D"/>
    <w:rsid w:val="000A7FE8"/>
    <w:rsid w:val="000B21AE"/>
    <w:rsid w:val="000B26F8"/>
    <w:rsid w:val="000B2971"/>
    <w:rsid w:val="000B4D15"/>
    <w:rsid w:val="000B69D8"/>
    <w:rsid w:val="000B7D58"/>
    <w:rsid w:val="000C306A"/>
    <w:rsid w:val="000C365F"/>
    <w:rsid w:val="000C3D28"/>
    <w:rsid w:val="000C5468"/>
    <w:rsid w:val="000C7D6D"/>
    <w:rsid w:val="000D1F03"/>
    <w:rsid w:val="000D26B9"/>
    <w:rsid w:val="000D35B2"/>
    <w:rsid w:val="000D4159"/>
    <w:rsid w:val="000D58A8"/>
    <w:rsid w:val="000D58CF"/>
    <w:rsid w:val="000E0559"/>
    <w:rsid w:val="000E05E7"/>
    <w:rsid w:val="000E1236"/>
    <w:rsid w:val="000E480E"/>
    <w:rsid w:val="000E4C99"/>
    <w:rsid w:val="000E58BA"/>
    <w:rsid w:val="000E5BE8"/>
    <w:rsid w:val="000E7187"/>
    <w:rsid w:val="000E7305"/>
    <w:rsid w:val="000E79FF"/>
    <w:rsid w:val="000F0D5B"/>
    <w:rsid w:val="000F4C4C"/>
    <w:rsid w:val="000F56AF"/>
    <w:rsid w:val="001005C2"/>
    <w:rsid w:val="001006D7"/>
    <w:rsid w:val="0010183C"/>
    <w:rsid w:val="00102368"/>
    <w:rsid w:val="00103014"/>
    <w:rsid w:val="001045F9"/>
    <w:rsid w:val="00107C0D"/>
    <w:rsid w:val="00111749"/>
    <w:rsid w:val="00112590"/>
    <w:rsid w:val="0011289D"/>
    <w:rsid w:val="00114B5C"/>
    <w:rsid w:val="00114BE9"/>
    <w:rsid w:val="00114C34"/>
    <w:rsid w:val="00122912"/>
    <w:rsid w:val="00130AB4"/>
    <w:rsid w:val="00130B89"/>
    <w:rsid w:val="00132701"/>
    <w:rsid w:val="00136A6F"/>
    <w:rsid w:val="001424E7"/>
    <w:rsid w:val="00145539"/>
    <w:rsid w:val="0014690B"/>
    <w:rsid w:val="00146998"/>
    <w:rsid w:val="00150E00"/>
    <w:rsid w:val="00153836"/>
    <w:rsid w:val="00154622"/>
    <w:rsid w:val="00154C4D"/>
    <w:rsid w:val="00157CA8"/>
    <w:rsid w:val="00157ED6"/>
    <w:rsid w:val="00160153"/>
    <w:rsid w:val="00160EC9"/>
    <w:rsid w:val="00162B55"/>
    <w:rsid w:val="00164525"/>
    <w:rsid w:val="00164BD8"/>
    <w:rsid w:val="00164C38"/>
    <w:rsid w:val="001650B8"/>
    <w:rsid w:val="0016744F"/>
    <w:rsid w:val="00167A3D"/>
    <w:rsid w:val="001705CF"/>
    <w:rsid w:val="00171898"/>
    <w:rsid w:val="00171BB3"/>
    <w:rsid w:val="0017378D"/>
    <w:rsid w:val="00175E1E"/>
    <w:rsid w:val="001761C8"/>
    <w:rsid w:val="0018225B"/>
    <w:rsid w:val="00191121"/>
    <w:rsid w:val="001933D0"/>
    <w:rsid w:val="0019671B"/>
    <w:rsid w:val="00196E95"/>
    <w:rsid w:val="001A260F"/>
    <w:rsid w:val="001A52E2"/>
    <w:rsid w:val="001A6628"/>
    <w:rsid w:val="001A7805"/>
    <w:rsid w:val="001B01F3"/>
    <w:rsid w:val="001B132A"/>
    <w:rsid w:val="001B43F4"/>
    <w:rsid w:val="001B77FA"/>
    <w:rsid w:val="001C12ED"/>
    <w:rsid w:val="001C15C2"/>
    <w:rsid w:val="001C1E01"/>
    <w:rsid w:val="001C21F7"/>
    <w:rsid w:val="001C2E87"/>
    <w:rsid w:val="001C3D17"/>
    <w:rsid w:val="001C44B6"/>
    <w:rsid w:val="001C67E9"/>
    <w:rsid w:val="001D62ED"/>
    <w:rsid w:val="001E17E9"/>
    <w:rsid w:val="001E2503"/>
    <w:rsid w:val="001E4E8F"/>
    <w:rsid w:val="001E5C54"/>
    <w:rsid w:val="001E68C8"/>
    <w:rsid w:val="001F07FE"/>
    <w:rsid w:val="001F20BD"/>
    <w:rsid w:val="001F2338"/>
    <w:rsid w:val="001F3676"/>
    <w:rsid w:val="001F4950"/>
    <w:rsid w:val="001F5ACE"/>
    <w:rsid w:val="001F65B6"/>
    <w:rsid w:val="00203800"/>
    <w:rsid w:val="00203F61"/>
    <w:rsid w:val="00204068"/>
    <w:rsid w:val="00204AC2"/>
    <w:rsid w:val="0020592A"/>
    <w:rsid w:val="002062C0"/>
    <w:rsid w:val="002063CA"/>
    <w:rsid w:val="00207AAD"/>
    <w:rsid w:val="00212E43"/>
    <w:rsid w:val="00214015"/>
    <w:rsid w:val="00214926"/>
    <w:rsid w:val="00216F2C"/>
    <w:rsid w:val="00220FD7"/>
    <w:rsid w:val="00221487"/>
    <w:rsid w:val="002221E3"/>
    <w:rsid w:val="00226542"/>
    <w:rsid w:val="00226FD2"/>
    <w:rsid w:val="00227ADC"/>
    <w:rsid w:val="00230269"/>
    <w:rsid w:val="00231030"/>
    <w:rsid w:val="002354CB"/>
    <w:rsid w:val="00235B47"/>
    <w:rsid w:val="00237F37"/>
    <w:rsid w:val="00240079"/>
    <w:rsid w:val="00243BCE"/>
    <w:rsid w:val="0025058C"/>
    <w:rsid w:val="00250D17"/>
    <w:rsid w:val="00251F7B"/>
    <w:rsid w:val="00251FEB"/>
    <w:rsid w:val="0025276B"/>
    <w:rsid w:val="002547FA"/>
    <w:rsid w:val="00262B09"/>
    <w:rsid w:val="00263D15"/>
    <w:rsid w:val="00265EE2"/>
    <w:rsid w:val="002662F1"/>
    <w:rsid w:val="002671B2"/>
    <w:rsid w:val="00267612"/>
    <w:rsid w:val="00271428"/>
    <w:rsid w:val="00271B6C"/>
    <w:rsid w:val="00273AC1"/>
    <w:rsid w:val="0027400A"/>
    <w:rsid w:val="00275002"/>
    <w:rsid w:val="00276532"/>
    <w:rsid w:val="002766FF"/>
    <w:rsid w:val="0027681C"/>
    <w:rsid w:val="00280A9E"/>
    <w:rsid w:val="00281D71"/>
    <w:rsid w:val="00285938"/>
    <w:rsid w:val="00287AC4"/>
    <w:rsid w:val="00291D00"/>
    <w:rsid w:val="00295707"/>
    <w:rsid w:val="002957A6"/>
    <w:rsid w:val="00295C1C"/>
    <w:rsid w:val="00295EC9"/>
    <w:rsid w:val="00296874"/>
    <w:rsid w:val="002A0B2B"/>
    <w:rsid w:val="002A11AE"/>
    <w:rsid w:val="002A1766"/>
    <w:rsid w:val="002A278B"/>
    <w:rsid w:val="002A44C8"/>
    <w:rsid w:val="002A481A"/>
    <w:rsid w:val="002A4D1A"/>
    <w:rsid w:val="002A5C96"/>
    <w:rsid w:val="002A5D4A"/>
    <w:rsid w:val="002A7A10"/>
    <w:rsid w:val="002A7B49"/>
    <w:rsid w:val="002B01D3"/>
    <w:rsid w:val="002B0F16"/>
    <w:rsid w:val="002B13A1"/>
    <w:rsid w:val="002B518A"/>
    <w:rsid w:val="002B5DFB"/>
    <w:rsid w:val="002B6DE1"/>
    <w:rsid w:val="002B7068"/>
    <w:rsid w:val="002C0079"/>
    <w:rsid w:val="002C3252"/>
    <w:rsid w:val="002C4A52"/>
    <w:rsid w:val="002C5513"/>
    <w:rsid w:val="002C6684"/>
    <w:rsid w:val="002C6F58"/>
    <w:rsid w:val="002D009A"/>
    <w:rsid w:val="002D0837"/>
    <w:rsid w:val="002D2E65"/>
    <w:rsid w:val="002E2A72"/>
    <w:rsid w:val="002E4C0D"/>
    <w:rsid w:val="002E5385"/>
    <w:rsid w:val="002E5F17"/>
    <w:rsid w:val="002F288E"/>
    <w:rsid w:val="002F3B9A"/>
    <w:rsid w:val="00300C34"/>
    <w:rsid w:val="0030192E"/>
    <w:rsid w:val="00301960"/>
    <w:rsid w:val="003029DE"/>
    <w:rsid w:val="00302C86"/>
    <w:rsid w:val="003032F8"/>
    <w:rsid w:val="00303DF1"/>
    <w:rsid w:val="00304F91"/>
    <w:rsid w:val="00306340"/>
    <w:rsid w:val="00306EEA"/>
    <w:rsid w:val="003111A2"/>
    <w:rsid w:val="00313A05"/>
    <w:rsid w:val="00317C1B"/>
    <w:rsid w:val="00322C12"/>
    <w:rsid w:val="0032647D"/>
    <w:rsid w:val="00331D83"/>
    <w:rsid w:val="00333325"/>
    <w:rsid w:val="00342D0E"/>
    <w:rsid w:val="00343F5C"/>
    <w:rsid w:val="0034538A"/>
    <w:rsid w:val="00345F0C"/>
    <w:rsid w:val="00352DD1"/>
    <w:rsid w:val="00353DD3"/>
    <w:rsid w:val="00356B6F"/>
    <w:rsid w:val="00356CF3"/>
    <w:rsid w:val="00360BA8"/>
    <w:rsid w:val="00362E17"/>
    <w:rsid w:val="00363785"/>
    <w:rsid w:val="0036448C"/>
    <w:rsid w:val="003653C8"/>
    <w:rsid w:val="00365E4F"/>
    <w:rsid w:val="003671A6"/>
    <w:rsid w:val="00370FC1"/>
    <w:rsid w:val="00377793"/>
    <w:rsid w:val="00380986"/>
    <w:rsid w:val="00383DCE"/>
    <w:rsid w:val="003849CC"/>
    <w:rsid w:val="00384DFD"/>
    <w:rsid w:val="00385E7C"/>
    <w:rsid w:val="00386CA8"/>
    <w:rsid w:val="00391F36"/>
    <w:rsid w:val="0039266E"/>
    <w:rsid w:val="00392CD9"/>
    <w:rsid w:val="00394E93"/>
    <w:rsid w:val="003A2510"/>
    <w:rsid w:val="003A2E29"/>
    <w:rsid w:val="003A5063"/>
    <w:rsid w:val="003A761A"/>
    <w:rsid w:val="003A7C37"/>
    <w:rsid w:val="003B07B7"/>
    <w:rsid w:val="003B39C1"/>
    <w:rsid w:val="003B3FC9"/>
    <w:rsid w:val="003B5FD1"/>
    <w:rsid w:val="003B6477"/>
    <w:rsid w:val="003C6CCA"/>
    <w:rsid w:val="003D6A6C"/>
    <w:rsid w:val="003E2EA2"/>
    <w:rsid w:val="003E4EE5"/>
    <w:rsid w:val="003E5515"/>
    <w:rsid w:val="003E6177"/>
    <w:rsid w:val="003E7B77"/>
    <w:rsid w:val="003F09FB"/>
    <w:rsid w:val="003F2317"/>
    <w:rsid w:val="003F3912"/>
    <w:rsid w:val="003F4A76"/>
    <w:rsid w:val="003F640E"/>
    <w:rsid w:val="0040013F"/>
    <w:rsid w:val="00401BD2"/>
    <w:rsid w:val="004029F6"/>
    <w:rsid w:val="004204BB"/>
    <w:rsid w:val="00422C6E"/>
    <w:rsid w:val="00425449"/>
    <w:rsid w:val="004260C2"/>
    <w:rsid w:val="00427212"/>
    <w:rsid w:val="00430426"/>
    <w:rsid w:val="004325D0"/>
    <w:rsid w:val="00434D47"/>
    <w:rsid w:val="00434DAC"/>
    <w:rsid w:val="0043792C"/>
    <w:rsid w:val="00444EF0"/>
    <w:rsid w:val="0044521E"/>
    <w:rsid w:val="00445DB8"/>
    <w:rsid w:val="00447736"/>
    <w:rsid w:val="0045012C"/>
    <w:rsid w:val="004525C8"/>
    <w:rsid w:val="00452D7A"/>
    <w:rsid w:val="00453919"/>
    <w:rsid w:val="00453C2B"/>
    <w:rsid w:val="00454312"/>
    <w:rsid w:val="00454AC1"/>
    <w:rsid w:val="00454D31"/>
    <w:rsid w:val="0045749D"/>
    <w:rsid w:val="00457769"/>
    <w:rsid w:val="004620EE"/>
    <w:rsid w:val="004624B0"/>
    <w:rsid w:val="00473982"/>
    <w:rsid w:val="00474364"/>
    <w:rsid w:val="004754BD"/>
    <w:rsid w:val="00475927"/>
    <w:rsid w:val="00477F36"/>
    <w:rsid w:val="004808D8"/>
    <w:rsid w:val="00481548"/>
    <w:rsid w:val="00483056"/>
    <w:rsid w:val="00485FBA"/>
    <w:rsid w:val="00487409"/>
    <w:rsid w:val="0048763C"/>
    <w:rsid w:val="004918E1"/>
    <w:rsid w:val="00493A58"/>
    <w:rsid w:val="00493D80"/>
    <w:rsid w:val="00494FD9"/>
    <w:rsid w:val="004950C7"/>
    <w:rsid w:val="004A041D"/>
    <w:rsid w:val="004A171C"/>
    <w:rsid w:val="004A20D2"/>
    <w:rsid w:val="004A2D0D"/>
    <w:rsid w:val="004A6FC5"/>
    <w:rsid w:val="004A7B70"/>
    <w:rsid w:val="004A7C9F"/>
    <w:rsid w:val="004B0021"/>
    <w:rsid w:val="004B1CCE"/>
    <w:rsid w:val="004B2FDD"/>
    <w:rsid w:val="004B4ED4"/>
    <w:rsid w:val="004B576D"/>
    <w:rsid w:val="004B6CCB"/>
    <w:rsid w:val="004B75ED"/>
    <w:rsid w:val="004C1F03"/>
    <w:rsid w:val="004C412E"/>
    <w:rsid w:val="004C5297"/>
    <w:rsid w:val="004C5FA6"/>
    <w:rsid w:val="004D007A"/>
    <w:rsid w:val="004D07BA"/>
    <w:rsid w:val="004D2B6D"/>
    <w:rsid w:val="004D3D6C"/>
    <w:rsid w:val="004D48D6"/>
    <w:rsid w:val="004D579D"/>
    <w:rsid w:val="004D781F"/>
    <w:rsid w:val="004E072E"/>
    <w:rsid w:val="004E0CEB"/>
    <w:rsid w:val="004E4D23"/>
    <w:rsid w:val="004E75D0"/>
    <w:rsid w:val="004F1218"/>
    <w:rsid w:val="004F133C"/>
    <w:rsid w:val="004F2C0D"/>
    <w:rsid w:val="004F40A6"/>
    <w:rsid w:val="004F5E46"/>
    <w:rsid w:val="004F700D"/>
    <w:rsid w:val="0050214A"/>
    <w:rsid w:val="00502AF9"/>
    <w:rsid w:val="00502E33"/>
    <w:rsid w:val="005061B2"/>
    <w:rsid w:val="00507817"/>
    <w:rsid w:val="00507E6C"/>
    <w:rsid w:val="00514EE9"/>
    <w:rsid w:val="00517754"/>
    <w:rsid w:val="0052316F"/>
    <w:rsid w:val="00524022"/>
    <w:rsid w:val="0052520E"/>
    <w:rsid w:val="00525972"/>
    <w:rsid w:val="005264E8"/>
    <w:rsid w:val="005279E6"/>
    <w:rsid w:val="00527E52"/>
    <w:rsid w:val="00530644"/>
    <w:rsid w:val="005306AC"/>
    <w:rsid w:val="005312DC"/>
    <w:rsid w:val="00531EB8"/>
    <w:rsid w:val="005337C9"/>
    <w:rsid w:val="00533F53"/>
    <w:rsid w:val="00534897"/>
    <w:rsid w:val="00535B23"/>
    <w:rsid w:val="00540751"/>
    <w:rsid w:val="00542CF3"/>
    <w:rsid w:val="00543122"/>
    <w:rsid w:val="00544829"/>
    <w:rsid w:val="005463BE"/>
    <w:rsid w:val="0054706E"/>
    <w:rsid w:val="00550512"/>
    <w:rsid w:val="00550ED9"/>
    <w:rsid w:val="00552D36"/>
    <w:rsid w:val="00561730"/>
    <w:rsid w:val="00561BC0"/>
    <w:rsid w:val="00566CBB"/>
    <w:rsid w:val="00566ED5"/>
    <w:rsid w:val="00567FCB"/>
    <w:rsid w:val="005724C4"/>
    <w:rsid w:val="00572CB8"/>
    <w:rsid w:val="00573222"/>
    <w:rsid w:val="00574167"/>
    <w:rsid w:val="00575B8C"/>
    <w:rsid w:val="005779D1"/>
    <w:rsid w:val="0058430E"/>
    <w:rsid w:val="005844EA"/>
    <w:rsid w:val="00586860"/>
    <w:rsid w:val="00586D62"/>
    <w:rsid w:val="00587025"/>
    <w:rsid w:val="00592401"/>
    <w:rsid w:val="00595B96"/>
    <w:rsid w:val="0059720B"/>
    <w:rsid w:val="00597BAB"/>
    <w:rsid w:val="005A0BC7"/>
    <w:rsid w:val="005A319C"/>
    <w:rsid w:val="005A681D"/>
    <w:rsid w:val="005B0985"/>
    <w:rsid w:val="005B111C"/>
    <w:rsid w:val="005B222E"/>
    <w:rsid w:val="005B312F"/>
    <w:rsid w:val="005B3289"/>
    <w:rsid w:val="005C2778"/>
    <w:rsid w:val="005C2A61"/>
    <w:rsid w:val="005C3293"/>
    <w:rsid w:val="005C4B25"/>
    <w:rsid w:val="005C5CF3"/>
    <w:rsid w:val="005C5FCD"/>
    <w:rsid w:val="005C73CC"/>
    <w:rsid w:val="005D2780"/>
    <w:rsid w:val="005D43A5"/>
    <w:rsid w:val="005D6DC8"/>
    <w:rsid w:val="005E05CD"/>
    <w:rsid w:val="005E0761"/>
    <w:rsid w:val="005E2C76"/>
    <w:rsid w:val="005E3E26"/>
    <w:rsid w:val="005E479F"/>
    <w:rsid w:val="005E6888"/>
    <w:rsid w:val="005F28E1"/>
    <w:rsid w:val="005F353C"/>
    <w:rsid w:val="005F3D1B"/>
    <w:rsid w:val="005F40D5"/>
    <w:rsid w:val="005F4B1D"/>
    <w:rsid w:val="005F4D4F"/>
    <w:rsid w:val="005F4F57"/>
    <w:rsid w:val="006004AD"/>
    <w:rsid w:val="00600B43"/>
    <w:rsid w:val="00601159"/>
    <w:rsid w:val="00601564"/>
    <w:rsid w:val="0060470F"/>
    <w:rsid w:val="0060542D"/>
    <w:rsid w:val="00611A79"/>
    <w:rsid w:val="006126CE"/>
    <w:rsid w:val="00613423"/>
    <w:rsid w:val="00613CBF"/>
    <w:rsid w:val="00616DC2"/>
    <w:rsid w:val="006201C6"/>
    <w:rsid w:val="00620868"/>
    <w:rsid w:val="00620D4C"/>
    <w:rsid w:val="00621CE1"/>
    <w:rsid w:val="00625051"/>
    <w:rsid w:val="006253A9"/>
    <w:rsid w:val="00626E55"/>
    <w:rsid w:val="00627572"/>
    <w:rsid w:val="00627BFF"/>
    <w:rsid w:val="0063350D"/>
    <w:rsid w:val="006338CF"/>
    <w:rsid w:val="00634B31"/>
    <w:rsid w:val="006410DE"/>
    <w:rsid w:val="006430DD"/>
    <w:rsid w:val="0064409D"/>
    <w:rsid w:val="0064639C"/>
    <w:rsid w:val="00646AD5"/>
    <w:rsid w:val="006471E3"/>
    <w:rsid w:val="00647203"/>
    <w:rsid w:val="00651B00"/>
    <w:rsid w:val="00653327"/>
    <w:rsid w:val="006557C5"/>
    <w:rsid w:val="00660283"/>
    <w:rsid w:val="00660DF6"/>
    <w:rsid w:val="00661161"/>
    <w:rsid w:val="0066286F"/>
    <w:rsid w:val="00665EFA"/>
    <w:rsid w:val="00666C9D"/>
    <w:rsid w:val="00667194"/>
    <w:rsid w:val="00667471"/>
    <w:rsid w:val="006717D9"/>
    <w:rsid w:val="00674432"/>
    <w:rsid w:val="006770FB"/>
    <w:rsid w:val="0068035F"/>
    <w:rsid w:val="00681F48"/>
    <w:rsid w:val="00684FC4"/>
    <w:rsid w:val="00685A8B"/>
    <w:rsid w:val="006870B3"/>
    <w:rsid w:val="0069065C"/>
    <w:rsid w:val="00690CAC"/>
    <w:rsid w:val="00690DF0"/>
    <w:rsid w:val="006914F1"/>
    <w:rsid w:val="0069188A"/>
    <w:rsid w:val="00692ACC"/>
    <w:rsid w:val="006938FB"/>
    <w:rsid w:val="00693DC4"/>
    <w:rsid w:val="0069500F"/>
    <w:rsid w:val="0069514A"/>
    <w:rsid w:val="006960EF"/>
    <w:rsid w:val="00697FB2"/>
    <w:rsid w:val="00697FDB"/>
    <w:rsid w:val="006A5432"/>
    <w:rsid w:val="006A6757"/>
    <w:rsid w:val="006A67C4"/>
    <w:rsid w:val="006B0D7B"/>
    <w:rsid w:val="006B41CF"/>
    <w:rsid w:val="006B5F31"/>
    <w:rsid w:val="006C44ED"/>
    <w:rsid w:val="006C45B0"/>
    <w:rsid w:val="006C5493"/>
    <w:rsid w:val="006C6C9C"/>
    <w:rsid w:val="006C6E57"/>
    <w:rsid w:val="006D4C3C"/>
    <w:rsid w:val="006D5547"/>
    <w:rsid w:val="006D63EA"/>
    <w:rsid w:val="006E1230"/>
    <w:rsid w:val="006E581B"/>
    <w:rsid w:val="006E5CBD"/>
    <w:rsid w:val="006E5DE9"/>
    <w:rsid w:val="006E76F7"/>
    <w:rsid w:val="006E7F43"/>
    <w:rsid w:val="006F0287"/>
    <w:rsid w:val="006F2A59"/>
    <w:rsid w:val="006F3BF2"/>
    <w:rsid w:val="006F43E5"/>
    <w:rsid w:val="006F47EE"/>
    <w:rsid w:val="006F4C47"/>
    <w:rsid w:val="006F5D4E"/>
    <w:rsid w:val="006F7B47"/>
    <w:rsid w:val="006F7F28"/>
    <w:rsid w:val="006F7F2D"/>
    <w:rsid w:val="00703085"/>
    <w:rsid w:val="00706AB1"/>
    <w:rsid w:val="00710901"/>
    <w:rsid w:val="00710E04"/>
    <w:rsid w:val="00711726"/>
    <w:rsid w:val="00711D8E"/>
    <w:rsid w:val="00713915"/>
    <w:rsid w:val="00714974"/>
    <w:rsid w:val="00714F96"/>
    <w:rsid w:val="00716683"/>
    <w:rsid w:val="0071736D"/>
    <w:rsid w:val="00723193"/>
    <w:rsid w:val="007236B8"/>
    <w:rsid w:val="00723CED"/>
    <w:rsid w:val="00725EA8"/>
    <w:rsid w:val="007263E5"/>
    <w:rsid w:val="00731E1B"/>
    <w:rsid w:val="00732CDE"/>
    <w:rsid w:val="00733EFC"/>
    <w:rsid w:val="00734296"/>
    <w:rsid w:val="00740B07"/>
    <w:rsid w:val="0074131E"/>
    <w:rsid w:val="0074132A"/>
    <w:rsid w:val="007445C1"/>
    <w:rsid w:val="00746F34"/>
    <w:rsid w:val="007536FB"/>
    <w:rsid w:val="00756A39"/>
    <w:rsid w:val="007571CA"/>
    <w:rsid w:val="00757511"/>
    <w:rsid w:val="00757882"/>
    <w:rsid w:val="0076032E"/>
    <w:rsid w:val="0076295D"/>
    <w:rsid w:val="0076441C"/>
    <w:rsid w:val="00764676"/>
    <w:rsid w:val="00771BF6"/>
    <w:rsid w:val="00772302"/>
    <w:rsid w:val="007735DF"/>
    <w:rsid w:val="00775A0F"/>
    <w:rsid w:val="00777A87"/>
    <w:rsid w:val="007808E6"/>
    <w:rsid w:val="007831E3"/>
    <w:rsid w:val="007839CE"/>
    <w:rsid w:val="00783E50"/>
    <w:rsid w:val="00784E31"/>
    <w:rsid w:val="007853DB"/>
    <w:rsid w:val="007929AD"/>
    <w:rsid w:val="00793056"/>
    <w:rsid w:val="00796430"/>
    <w:rsid w:val="007A2EAD"/>
    <w:rsid w:val="007A4700"/>
    <w:rsid w:val="007B29B9"/>
    <w:rsid w:val="007B4BC4"/>
    <w:rsid w:val="007B6D13"/>
    <w:rsid w:val="007C0204"/>
    <w:rsid w:val="007C03B8"/>
    <w:rsid w:val="007C0594"/>
    <w:rsid w:val="007C1CB2"/>
    <w:rsid w:val="007C2C19"/>
    <w:rsid w:val="007C3096"/>
    <w:rsid w:val="007C5AC0"/>
    <w:rsid w:val="007C6600"/>
    <w:rsid w:val="007C796D"/>
    <w:rsid w:val="007D23D0"/>
    <w:rsid w:val="007D2E76"/>
    <w:rsid w:val="007D3482"/>
    <w:rsid w:val="007D37C4"/>
    <w:rsid w:val="007D3D09"/>
    <w:rsid w:val="007D57D4"/>
    <w:rsid w:val="007D7FA0"/>
    <w:rsid w:val="007E3B62"/>
    <w:rsid w:val="007E6705"/>
    <w:rsid w:val="007F310B"/>
    <w:rsid w:val="007F347F"/>
    <w:rsid w:val="007F5C2A"/>
    <w:rsid w:val="007F6D3C"/>
    <w:rsid w:val="007F6DE2"/>
    <w:rsid w:val="007F70EF"/>
    <w:rsid w:val="00800444"/>
    <w:rsid w:val="008013D5"/>
    <w:rsid w:val="00802B4A"/>
    <w:rsid w:val="00802BF2"/>
    <w:rsid w:val="0080374F"/>
    <w:rsid w:val="00804751"/>
    <w:rsid w:val="00807B89"/>
    <w:rsid w:val="008106CC"/>
    <w:rsid w:val="00810D8E"/>
    <w:rsid w:val="0081105D"/>
    <w:rsid w:val="0081120C"/>
    <w:rsid w:val="00812F5A"/>
    <w:rsid w:val="008139E2"/>
    <w:rsid w:val="008147A4"/>
    <w:rsid w:val="00815332"/>
    <w:rsid w:val="00816737"/>
    <w:rsid w:val="00823125"/>
    <w:rsid w:val="0082498A"/>
    <w:rsid w:val="00825FE3"/>
    <w:rsid w:val="0082643A"/>
    <w:rsid w:val="00830181"/>
    <w:rsid w:val="00831A12"/>
    <w:rsid w:val="008321A5"/>
    <w:rsid w:val="00832A1D"/>
    <w:rsid w:val="00832B32"/>
    <w:rsid w:val="00834296"/>
    <w:rsid w:val="0083569E"/>
    <w:rsid w:val="00835943"/>
    <w:rsid w:val="008363B0"/>
    <w:rsid w:val="008370A0"/>
    <w:rsid w:val="008373B9"/>
    <w:rsid w:val="00837463"/>
    <w:rsid w:val="00837869"/>
    <w:rsid w:val="0084172B"/>
    <w:rsid w:val="00841C48"/>
    <w:rsid w:val="00843069"/>
    <w:rsid w:val="008465B8"/>
    <w:rsid w:val="0084771A"/>
    <w:rsid w:val="008528E0"/>
    <w:rsid w:val="008530B7"/>
    <w:rsid w:val="008551D3"/>
    <w:rsid w:val="00855482"/>
    <w:rsid w:val="00855AE9"/>
    <w:rsid w:val="008564BB"/>
    <w:rsid w:val="00860B00"/>
    <w:rsid w:val="0086157E"/>
    <w:rsid w:val="00863706"/>
    <w:rsid w:val="0086585D"/>
    <w:rsid w:val="00873302"/>
    <w:rsid w:val="008734CB"/>
    <w:rsid w:val="00873C5C"/>
    <w:rsid w:val="00875739"/>
    <w:rsid w:val="0087711F"/>
    <w:rsid w:val="00880547"/>
    <w:rsid w:val="00882DC1"/>
    <w:rsid w:val="008905DC"/>
    <w:rsid w:val="008919EA"/>
    <w:rsid w:val="00891BBE"/>
    <w:rsid w:val="00892831"/>
    <w:rsid w:val="0089375B"/>
    <w:rsid w:val="0089614A"/>
    <w:rsid w:val="0089670E"/>
    <w:rsid w:val="008A02E3"/>
    <w:rsid w:val="008A0FDF"/>
    <w:rsid w:val="008A1D8B"/>
    <w:rsid w:val="008B06B9"/>
    <w:rsid w:val="008B0B33"/>
    <w:rsid w:val="008B3567"/>
    <w:rsid w:val="008C285C"/>
    <w:rsid w:val="008C37A5"/>
    <w:rsid w:val="008C383A"/>
    <w:rsid w:val="008C3A0B"/>
    <w:rsid w:val="008C5135"/>
    <w:rsid w:val="008C52B2"/>
    <w:rsid w:val="008C7E8B"/>
    <w:rsid w:val="008D56B5"/>
    <w:rsid w:val="008D5A42"/>
    <w:rsid w:val="008E0E19"/>
    <w:rsid w:val="008E3DB1"/>
    <w:rsid w:val="008E3E2E"/>
    <w:rsid w:val="008E4704"/>
    <w:rsid w:val="008F0CB1"/>
    <w:rsid w:val="008F122E"/>
    <w:rsid w:val="008F1596"/>
    <w:rsid w:val="008F1B69"/>
    <w:rsid w:val="008F25A4"/>
    <w:rsid w:val="008F5CA8"/>
    <w:rsid w:val="008F674A"/>
    <w:rsid w:val="008F7BC7"/>
    <w:rsid w:val="0090239A"/>
    <w:rsid w:val="009042F6"/>
    <w:rsid w:val="00904B4B"/>
    <w:rsid w:val="00906300"/>
    <w:rsid w:val="00906AB2"/>
    <w:rsid w:val="00907B08"/>
    <w:rsid w:val="00907D54"/>
    <w:rsid w:val="00910561"/>
    <w:rsid w:val="00914AF8"/>
    <w:rsid w:val="009214A6"/>
    <w:rsid w:val="00922542"/>
    <w:rsid w:val="00923A19"/>
    <w:rsid w:val="00930E51"/>
    <w:rsid w:val="00932148"/>
    <w:rsid w:val="00933ECA"/>
    <w:rsid w:val="00940BDC"/>
    <w:rsid w:val="00941879"/>
    <w:rsid w:val="00944F86"/>
    <w:rsid w:val="0094523E"/>
    <w:rsid w:val="009469B6"/>
    <w:rsid w:val="00947245"/>
    <w:rsid w:val="00950042"/>
    <w:rsid w:val="00952705"/>
    <w:rsid w:val="00952953"/>
    <w:rsid w:val="00953493"/>
    <w:rsid w:val="009537E9"/>
    <w:rsid w:val="00957310"/>
    <w:rsid w:val="00957A05"/>
    <w:rsid w:val="00960D7E"/>
    <w:rsid w:val="00962866"/>
    <w:rsid w:val="00964D6D"/>
    <w:rsid w:val="00965573"/>
    <w:rsid w:val="0097073B"/>
    <w:rsid w:val="00972ADA"/>
    <w:rsid w:val="00972E77"/>
    <w:rsid w:val="009745A5"/>
    <w:rsid w:val="009763DB"/>
    <w:rsid w:val="00980E76"/>
    <w:rsid w:val="00987059"/>
    <w:rsid w:val="00987E92"/>
    <w:rsid w:val="00991945"/>
    <w:rsid w:val="00993146"/>
    <w:rsid w:val="0099784A"/>
    <w:rsid w:val="009A0705"/>
    <w:rsid w:val="009A225C"/>
    <w:rsid w:val="009A5F73"/>
    <w:rsid w:val="009B3899"/>
    <w:rsid w:val="009B3B9F"/>
    <w:rsid w:val="009B5CB5"/>
    <w:rsid w:val="009B5E85"/>
    <w:rsid w:val="009C100B"/>
    <w:rsid w:val="009C2611"/>
    <w:rsid w:val="009C45F7"/>
    <w:rsid w:val="009C527B"/>
    <w:rsid w:val="009D07D0"/>
    <w:rsid w:val="009D1C14"/>
    <w:rsid w:val="009D1FA1"/>
    <w:rsid w:val="009D5527"/>
    <w:rsid w:val="009D5A95"/>
    <w:rsid w:val="009D7A36"/>
    <w:rsid w:val="009E52BE"/>
    <w:rsid w:val="009E5685"/>
    <w:rsid w:val="009E675D"/>
    <w:rsid w:val="009E7541"/>
    <w:rsid w:val="009F1940"/>
    <w:rsid w:val="009F7266"/>
    <w:rsid w:val="00A0231E"/>
    <w:rsid w:val="00A060E0"/>
    <w:rsid w:val="00A061E8"/>
    <w:rsid w:val="00A12ED8"/>
    <w:rsid w:val="00A15C47"/>
    <w:rsid w:val="00A20134"/>
    <w:rsid w:val="00A23BD7"/>
    <w:rsid w:val="00A245A1"/>
    <w:rsid w:val="00A24C65"/>
    <w:rsid w:val="00A265FD"/>
    <w:rsid w:val="00A26862"/>
    <w:rsid w:val="00A32725"/>
    <w:rsid w:val="00A40793"/>
    <w:rsid w:val="00A4545C"/>
    <w:rsid w:val="00A51D69"/>
    <w:rsid w:val="00A51D98"/>
    <w:rsid w:val="00A5376D"/>
    <w:rsid w:val="00A54DFA"/>
    <w:rsid w:val="00A55F38"/>
    <w:rsid w:val="00A56A8C"/>
    <w:rsid w:val="00A6056B"/>
    <w:rsid w:val="00A60746"/>
    <w:rsid w:val="00A637B4"/>
    <w:rsid w:val="00A63DB3"/>
    <w:rsid w:val="00A66633"/>
    <w:rsid w:val="00A67D3A"/>
    <w:rsid w:val="00A70411"/>
    <w:rsid w:val="00A70CC4"/>
    <w:rsid w:val="00A720A9"/>
    <w:rsid w:val="00A73F29"/>
    <w:rsid w:val="00A73FAE"/>
    <w:rsid w:val="00A76F1D"/>
    <w:rsid w:val="00A80805"/>
    <w:rsid w:val="00A82A54"/>
    <w:rsid w:val="00A84C16"/>
    <w:rsid w:val="00A857EF"/>
    <w:rsid w:val="00A85C4A"/>
    <w:rsid w:val="00A86BCE"/>
    <w:rsid w:val="00A874C8"/>
    <w:rsid w:val="00A91732"/>
    <w:rsid w:val="00A92DC0"/>
    <w:rsid w:val="00A92EFD"/>
    <w:rsid w:val="00A954B1"/>
    <w:rsid w:val="00A96919"/>
    <w:rsid w:val="00AA06CA"/>
    <w:rsid w:val="00AA4BF2"/>
    <w:rsid w:val="00AA5D1A"/>
    <w:rsid w:val="00AA6896"/>
    <w:rsid w:val="00AA7021"/>
    <w:rsid w:val="00AA716B"/>
    <w:rsid w:val="00AB2325"/>
    <w:rsid w:val="00AB2BB7"/>
    <w:rsid w:val="00AB467D"/>
    <w:rsid w:val="00AB4C3F"/>
    <w:rsid w:val="00AC06AD"/>
    <w:rsid w:val="00AC0D9A"/>
    <w:rsid w:val="00AC2DFC"/>
    <w:rsid w:val="00AC35F6"/>
    <w:rsid w:val="00AC3854"/>
    <w:rsid w:val="00AD05C9"/>
    <w:rsid w:val="00AD089C"/>
    <w:rsid w:val="00AD08CB"/>
    <w:rsid w:val="00AD202E"/>
    <w:rsid w:val="00AD2263"/>
    <w:rsid w:val="00AD3801"/>
    <w:rsid w:val="00AD44B6"/>
    <w:rsid w:val="00AD67D1"/>
    <w:rsid w:val="00AD6F28"/>
    <w:rsid w:val="00AD793B"/>
    <w:rsid w:val="00AD7F6B"/>
    <w:rsid w:val="00AE096F"/>
    <w:rsid w:val="00AE330D"/>
    <w:rsid w:val="00AE4AC9"/>
    <w:rsid w:val="00AE6E32"/>
    <w:rsid w:val="00AE7EA2"/>
    <w:rsid w:val="00AF07A9"/>
    <w:rsid w:val="00B02B22"/>
    <w:rsid w:val="00B04FBC"/>
    <w:rsid w:val="00B05452"/>
    <w:rsid w:val="00B10008"/>
    <w:rsid w:val="00B1047B"/>
    <w:rsid w:val="00B11D27"/>
    <w:rsid w:val="00B12616"/>
    <w:rsid w:val="00B138BA"/>
    <w:rsid w:val="00B163FA"/>
    <w:rsid w:val="00B17812"/>
    <w:rsid w:val="00B2082E"/>
    <w:rsid w:val="00B20883"/>
    <w:rsid w:val="00B21486"/>
    <w:rsid w:val="00B22B51"/>
    <w:rsid w:val="00B22C5B"/>
    <w:rsid w:val="00B239D1"/>
    <w:rsid w:val="00B30617"/>
    <w:rsid w:val="00B31E6B"/>
    <w:rsid w:val="00B33912"/>
    <w:rsid w:val="00B354E4"/>
    <w:rsid w:val="00B35C26"/>
    <w:rsid w:val="00B35CB7"/>
    <w:rsid w:val="00B37DFB"/>
    <w:rsid w:val="00B418FB"/>
    <w:rsid w:val="00B42860"/>
    <w:rsid w:val="00B43A2A"/>
    <w:rsid w:val="00B43B3B"/>
    <w:rsid w:val="00B44289"/>
    <w:rsid w:val="00B44B39"/>
    <w:rsid w:val="00B504C8"/>
    <w:rsid w:val="00B504F8"/>
    <w:rsid w:val="00B5253A"/>
    <w:rsid w:val="00B52BDC"/>
    <w:rsid w:val="00B53A47"/>
    <w:rsid w:val="00B60611"/>
    <w:rsid w:val="00B62322"/>
    <w:rsid w:val="00B6314F"/>
    <w:rsid w:val="00B65188"/>
    <w:rsid w:val="00B656CC"/>
    <w:rsid w:val="00B701F4"/>
    <w:rsid w:val="00B718B8"/>
    <w:rsid w:val="00B7232A"/>
    <w:rsid w:val="00B728D0"/>
    <w:rsid w:val="00B72968"/>
    <w:rsid w:val="00B73CF1"/>
    <w:rsid w:val="00B7462E"/>
    <w:rsid w:val="00B76D99"/>
    <w:rsid w:val="00B77AA4"/>
    <w:rsid w:val="00B82A7F"/>
    <w:rsid w:val="00B82CBC"/>
    <w:rsid w:val="00B85ED0"/>
    <w:rsid w:val="00B86744"/>
    <w:rsid w:val="00B91AF7"/>
    <w:rsid w:val="00B91C2F"/>
    <w:rsid w:val="00B94980"/>
    <w:rsid w:val="00B95CAF"/>
    <w:rsid w:val="00B95EBA"/>
    <w:rsid w:val="00B974D5"/>
    <w:rsid w:val="00B97FCE"/>
    <w:rsid w:val="00BA14FA"/>
    <w:rsid w:val="00BA1878"/>
    <w:rsid w:val="00BA2DB9"/>
    <w:rsid w:val="00BA46B2"/>
    <w:rsid w:val="00BA661A"/>
    <w:rsid w:val="00BB1865"/>
    <w:rsid w:val="00BB5738"/>
    <w:rsid w:val="00BC27DF"/>
    <w:rsid w:val="00BC357B"/>
    <w:rsid w:val="00BC4664"/>
    <w:rsid w:val="00BC47DC"/>
    <w:rsid w:val="00BC4BFB"/>
    <w:rsid w:val="00BC6379"/>
    <w:rsid w:val="00BC6E64"/>
    <w:rsid w:val="00BD0B35"/>
    <w:rsid w:val="00BD2E97"/>
    <w:rsid w:val="00BD70D2"/>
    <w:rsid w:val="00BE0CA2"/>
    <w:rsid w:val="00BE0D62"/>
    <w:rsid w:val="00BE191D"/>
    <w:rsid w:val="00BE58AF"/>
    <w:rsid w:val="00BE6ABD"/>
    <w:rsid w:val="00BE6C48"/>
    <w:rsid w:val="00BE7F60"/>
    <w:rsid w:val="00BF329B"/>
    <w:rsid w:val="00BF37A3"/>
    <w:rsid w:val="00BF4643"/>
    <w:rsid w:val="00BF4A4C"/>
    <w:rsid w:val="00BF529D"/>
    <w:rsid w:val="00BF588F"/>
    <w:rsid w:val="00BF79DF"/>
    <w:rsid w:val="00C001CD"/>
    <w:rsid w:val="00C02A3E"/>
    <w:rsid w:val="00C03C0F"/>
    <w:rsid w:val="00C04055"/>
    <w:rsid w:val="00C04C53"/>
    <w:rsid w:val="00C1098D"/>
    <w:rsid w:val="00C1241D"/>
    <w:rsid w:val="00C13341"/>
    <w:rsid w:val="00C13A4D"/>
    <w:rsid w:val="00C1719D"/>
    <w:rsid w:val="00C20AA9"/>
    <w:rsid w:val="00C23193"/>
    <w:rsid w:val="00C25661"/>
    <w:rsid w:val="00C31F1C"/>
    <w:rsid w:val="00C33855"/>
    <w:rsid w:val="00C34610"/>
    <w:rsid w:val="00C348AD"/>
    <w:rsid w:val="00C34A27"/>
    <w:rsid w:val="00C34EF2"/>
    <w:rsid w:val="00C35AE5"/>
    <w:rsid w:val="00C42113"/>
    <w:rsid w:val="00C42167"/>
    <w:rsid w:val="00C4257A"/>
    <w:rsid w:val="00C4351E"/>
    <w:rsid w:val="00C44016"/>
    <w:rsid w:val="00C46C5B"/>
    <w:rsid w:val="00C500DC"/>
    <w:rsid w:val="00C5258F"/>
    <w:rsid w:val="00C54B92"/>
    <w:rsid w:val="00C57391"/>
    <w:rsid w:val="00C61645"/>
    <w:rsid w:val="00C62BCD"/>
    <w:rsid w:val="00C644E4"/>
    <w:rsid w:val="00C64789"/>
    <w:rsid w:val="00C659D6"/>
    <w:rsid w:val="00C65D97"/>
    <w:rsid w:val="00C679D1"/>
    <w:rsid w:val="00C71B3D"/>
    <w:rsid w:val="00C81B8F"/>
    <w:rsid w:val="00C8262F"/>
    <w:rsid w:val="00C82633"/>
    <w:rsid w:val="00C8355A"/>
    <w:rsid w:val="00C83749"/>
    <w:rsid w:val="00C849AE"/>
    <w:rsid w:val="00C865EE"/>
    <w:rsid w:val="00C86A20"/>
    <w:rsid w:val="00C91897"/>
    <w:rsid w:val="00C9473A"/>
    <w:rsid w:val="00C9539B"/>
    <w:rsid w:val="00C958A5"/>
    <w:rsid w:val="00C9672D"/>
    <w:rsid w:val="00C97538"/>
    <w:rsid w:val="00C97F92"/>
    <w:rsid w:val="00CA0CA0"/>
    <w:rsid w:val="00CA5A5F"/>
    <w:rsid w:val="00CA655C"/>
    <w:rsid w:val="00CB0F0E"/>
    <w:rsid w:val="00CB28C3"/>
    <w:rsid w:val="00CB49C6"/>
    <w:rsid w:val="00CB517E"/>
    <w:rsid w:val="00CC0B77"/>
    <w:rsid w:val="00CC2C28"/>
    <w:rsid w:val="00CC7744"/>
    <w:rsid w:val="00CC77AF"/>
    <w:rsid w:val="00CC7ABD"/>
    <w:rsid w:val="00CD2993"/>
    <w:rsid w:val="00CD677F"/>
    <w:rsid w:val="00CD70C0"/>
    <w:rsid w:val="00CE5A39"/>
    <w:rsid w:val="00CE61D7"/>
    <w:rsid w:val="00CE7B87"/>
    <w:rsid w:val="00CF154E"/>
    <w:rsid w:val="00CF187E"/>
    <w:rsid w:val="00CF1C39"/>
    <w:rsid w:val="00CF21E1"/>
    <w:rsid w:val="00CF22D4"/>
    <w:rsid w:val="00CF264E"/>
    <w:rsid w:val="00CF2DA1"/>
    <w:rsid w:val="00CF4B44"/>
    <w:rsid w:val="00CF4CDE"/>
    <w:rsid w:val="00D009B9"/>
    <w:rsid w:val="00D00EC9"/>
    <w:rsid w:val="00D02593"/>
    <w:rsid w:val="00D03DB5"/>
    <w:rsid w:val="00D0494F"/>
    <w:rsid w:val="00D04B92"/>
    <w:rsid w:val="00D04ED1"/>
    <w:rsid w:val="00D050D9"/>
    <w:rsid w:val="00D060B4"/>
    <w:rsid w:val="00D061C6"/>
    <w:rsid w:val="00D06736"/>
    <w:rsid w:val="00D06D70"/>
    <w:rsid w:val="00D1096A"/>
    <w:rsid w:val="00D12A9C"/>
    <w:rsid w:val="00D13B3E"/>
    <w:rsid w:val="00D145E1"/>
    <w:rsid w:val="00D176CE"/>
    <w:rsid w:val="00D1778E"/>
    <w:rsid w:val="00D22D58"/>
    <w:rsid w:val="00D27EBC"/>
    <w:rsid w:val="00D27F5C"/>
    <w:rsid w:val="00D27F7F"/>
    <w:rsid w:val="00D322C3"/>
    <w:rsid w:val="00D327A4"/>
    <w:rsid w:val="00D328A2"/>
    <w:rsid w:val="00D347A0"/>
    <w:rsid w:val="00D369BB"/>
    <w:rsid w:val="00D36F94"/>
    <w:rsid w:val="00D3768F"/>
    <w:rsid w:val="00D40461"/>
    <w:rsid w:val="00D41C43"/>
    <w:rsid w:val="00D4236E"/>
    <w:rsid w:val="00D425AF"/>
    <w:rsid w:val="00D4273B"/>
    <w:rsid w:val="00D43669"/>
    <w:rsid w:val="00D4454C"/>
    <w:rsid w:val="00D455FD"/>
    <w:rsid w:val="00D4687E"/>
    <w:rsid w:val="00D47A89"/>
    <w:rsid w:val="00D50829"/>
    <w:rsid w:val="00D53241"/>
    <w:rsid w:val="00D577D7"/>
    <w:rsid w:val="00D7238C"/>
    <w:rsid w:val="00D7533D"/>
    <w:rsid w:val="00D76065"/>
    <w:rsid w:val="00D76600"/>
    <w:rsid w:val="00D76F3E"/>
    <w:rsid w:val="00D81471"/>
    <w:rsid w:val="00D8359E"/>
    <w:rsid w:val="00D90AA5"/>
    <w:rsid w:val="00D912AB"/>
    <w:rsid w:val="00D917AB"/>
    <w:rsid w:val="00D94115"/>
    <w:rsid w:val="00D948C3"/>
    <w:rsid w:val="00D94C42"/>
    <w:rsid w:val="00DA0A0B"/>
    <w:rsid w:val="00DA1993"/>
    <w:rsid w:val="00DA27D0"/>
    <w:rsid w:val="00DA65FC"/>
    <w:rsid w:val="00DB3433"/>
    <w:rsid w:val="00DB45FB"/>
    <w:rsid w:val="00DB48D5"/>
    <w:rsid w:val="00DB5B3A"/>
    <w:rsid w:val="00DB5E64"/>
    <w:rsid w:val="00DB6CD4"/>
    <w:rsid w:val="00DB7E9F"/>
    <w:rsid w:val="00DC162F"/>
    <w:rsid w:val="00DC2554"/>
    <w:rsid w:val="00DC28D8"/>
    <w:rsid w:val="00DC69B1"/>
    <w:rsid w:val="00DC70B4"/>
    <w:rsid w:val="00DD0442"/>
    <w:rsid w:val="00DD1386"/>
    <w:rsid w:val="00DD1FD7"/>
    <w:rsid w:val="00DD2FF5"/>
    <w:rsid w:val="00DD3802"/>
    <w:rsid w:val="00DD3D85"/>
    <w:rsid w:val="00DD459E"/>
    <w:rsid w:val="00DE3036"/>
    <w:rsid w:val="00DE3E69"/>
    <w:rsid w:val="00DE4A58"/>
    <w:rsid w:val="00DE54C6"/>
    <w:rsid w:val="00DE5713"/>
    <w:rsid w:val="00DE7E7A"/>
    <w:rsid w:val="00DF5C27"/>
    <w:rsid w:val="00DF6AC0"/>
    <w:rsid w:val="00DF7E0D"/>
    <w:rsid w:val="00E000A8"/>
    <w:rsid w:val="00E0248A"/>
    <w:rsid w:val="00E02ABD"/>
    <w:rsid w:val="00E0539B"/>
    <w:rsid w:val="00E05728"/>
    <w:rsid w:val="00E059BD"/>
    <w:rsid w:val="00E05CF3"/>
    <w:rsid w:val="00E06CA0"/>
    <w:rsid w:val="00E06E82"/>
    <w:rsid w:val="00E07ACD"/>
    <w:rsid w:val="00E07CC2"/>
    <w:rsid w:val="00E07F0A"/>
    <w:rsid w:val="00E1005D"/>
    <w:rsid w:val="00E10B6D"/>
    <w:rsid w:val="00E110C9"/>
    <w:rsid w:val="00E12902"/>
    <w:rsid w:val="00E13C5E"/>
    <w:rsid w:val="00E14BE7"/>
    <w:rsid w:val="00E16F1C"/>
    <w:rsid w:val="00E17282"/>
    <w:rsid w:val="00E26135"/>
    <w:rsid w:val="00E27102"/>
    <w:rsid w:val="00E279EB"/>
    <w:rsid w:val="00E32DBA"/>
    <w:rsid w:val="00E34C58"/>
    <w:rsid w:val="00E373A6"/>
    <w:rsid w:val="00E429FB"/>
    <w:rsid w:val="00E44A84"/>
    <w:rsid w:val="00E50D07"/>
    <w:rsid w:val="00E55E1B"/>
    <w:rsid w:val="00E5602D"/>
    <w:rsid w:val="00E579C4"/>
    <w:rsid w:val="00E57DB1"/>
    <w:rsid w:val="00E65994"/>
    <w:rsid w:val="00E70102"/>
    <w:rsid w:val="00E709A5"/>
    <w:rsid w:val="00E7304D"/>
    <w:rsid w:val="00E73248"/>
    <w:rsid w:val="00E73CF3"/>
    <w:rsid w:val="00E77BC8"/>
    <w:rsid w:val="00E812DC"/>
    <w:rsid w:val="00E85B51"/>
    <w:rsid w:val="00E85CF3"/>
    <w:rsid w:val="00E867DB"/>
    <w:rsid w:val="00E90CA2"/>
    <w:rsid w:val="00E93375"/>
    <w:rsid w:val="00E93846"/>
    <w:rsid w:val="00E96CA7"/>
    <w:rsid w:val="00EA15FA"/>
    <w:rsid w:val="00EA32AF"/>
    <w:rsid w:val="00EA44C6"/>
    <w:rsid w:val="00EA4A87"/>
    <w:rsid w:val="00EA6975"/>
    <w:rsid w:val="00EA754E"/>
    <w:rsid w:val="00EA7678"/>
    <w:rsid w:val="00EB0129"/>
    <w:rsid w:val="00EB2787"/>
    <w:rsid w:val="00EB29A5"/>
    <w:rsid w:val="00EB559E"/>
    <w:rsid w:val="00EC250D"/>
    <w:rsid w:val="00ED000C"/>
    <w:rsid w:val="00ED44F2"/>
    <w:rsid w:val="00ED7B56"/>
    <w:rsid w:val="00EE0498"/>
    <w:rsid w:val="00EE0564"/>
    <w:rsid w:val="00EE49D1"/>
    <w:rsid w:val="00EE559A"/>
    <w:rsid w:val="00EF2AC5"/>
    <w:rsid w:val="00EF2BD7"/>
    <w:rsid w:val="00EF6DB1"/>
    <w:rsid w:val="00EF74A1"/>
    <w:rsid w:val="00EF7BAF"/>
    <w:rsid w:val="00F057B8"/>
    <w:rsid w:val="00F07040"/>
    <w:rsid w:val="00F075BE"/>
    <w:rsid w:val="00F13567"/>
    <w:rsid w:val="00F13D11"/>
    <w:rsid w:val="00F15E84"/>
    <w:rsid w:val="00F1741F"/>
    <w:rsid w:val="00F17B62"/>
    <w:rsid w:val="00F220D2"/>
    <w:rsid w:val="00F22FDA"/>
    <w:rsid w:val="00F2541D"/>
    <w:rsid w:val="00F2568F"/>
    <w:rsid w:val="00F25F49"/>
    <w:rsid w:val="00F27572"/>
    <w:rsid w:val="00F27F8E"/>
    <w:rsid w:val="00F3018E"/>
    <w:rsid w:val="00F337C6"/>
    <w:rsid w:val="00F369A1"/>
    <w:rsid w:val="00F3727C"/>
    <w:rsid w:val="00F374C1"/>
    <w:rsid w:val="00F3784F"/>
    <w:rsid w:val="00F37F8E"/>
    <w:rsid w:val="00F4165A"/>
    <w:rsid w:val="00F464AA"/>
    <w:rsid w:val="00F46EB1"/>
    <w:rsid w:val="00F4747D"/>
    <w:rsid w:val="00F519A9"/>
    <w:rsid w:val="00F522FD"/>
    <w:rsid w:val="00F530E9"/>
    <w:rsid w:val="00F5537C"/>
    <w:rsid w:val="00F55570"/>
    <w:rsid w:val="00F6087D"/>
    <w:rsid w:val="00F6350C"/>
    <w:rsid w:val="00F64786"/>
    <w:rsid w:val="00F64C0A"/>
    <w:rsid w:val="00F65EBA"/>
    <w:rsid w:val="00F66746"/>
    <w:rsid w:val="00F6785B"/>
    <w:rsid w:val="00F700CD"/>
    <w:rsid w:val="00F72DB8"/>
    <w:rsid w:val="00F7432A"/>
    <w:rsid w:val="00F7549A"/>
    <w:rsid w:val="00F767E2"/>
    <w:rsid w:val="00F76918"/>
    <w:rsid w:val="00F76E5C"/>
    <w:rsid w:val="00F816D7"/>
    <w:rsid w:val="00F81C2D"/>
    <w:rsid w:val="00F82116"/>
    <w:rsid w:val="00F82E3D"/>
    <w:rsid w:val="00F82E65"/>
    <w:rsid w:val="00F91F11"/>
    <w:rsid w:val="00F92298"/>
    <w:rsid w:val="00F933D9"/>
    <w:rsid w:val="00F95E78"/>
    <w:rsid w:val="00F97651"/>
    <w:rsid w:val="00F97A1D"/>
    <w:rsid w:val="00FA05C9"/>
    <w:rsid w:val="00FA060E"/>
    <w:rsid w:val="00FA3F93"/>
    <w:rsid w:val="00FA50CD"/>
    <w:rsid w:val="00FA60B8"/>
    <w:rsid w:val="00FA67CF"/>
    <w:rsid w:val="00FA7118"/>
    <w:rsid w:val="00FA76F6"/>
    <w:rsid w:val="00FA7BCB"/>
    <w:rsid w:val="00FB27AF"/>
    <w:rsid w:val="00FB2C29"/>
    <w:rsid w:val="00FB34C6"/>
    <w:rsid w:val="00FC43DC"/>
    <w:rsid w:val="00FC61E1"/>
    <w:rsid w:val="00FC74EB"/>
    <w:rsid w:val="00FD3BB7"/>
    <w:rsid w:val="00FD5168"/>
    <w:rsid w:val="00FD6171"/>
    <w:rsid w:val="00FD65B7"/>
    <w:rsid w:val="00FE483F"/>
    <w:rsid w:val="00FE70F4"/>
    <w:rsid w:val="00FF138F"/>
    <w:rsid w:val="00FF484C"/>
    <w:rsid w:val="00FF4F8E"/>
    <w:rsid w:val="00FF6339"/>
    <w:rsid w:val="00FF6704"/>
    <w:rsid w:val="00FF68F9"/>
    <w:rsid w:val="00FF6F30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B54540"/>
  <w15:docId w15:val="{8D3BDB3C-53D1-4AA8-9589-0E4082C2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color w:val="000000" w:themeColor="text2"/>
        <w:sz w:val="17"/>
        <w:szCs w:val="17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4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4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qFormat="1"/>
    <w:lsdException w:name="List Bullet 3" w:semiHidden="1" w:uiPriority="1" w:qFormat="1"/>
    <w:lsdException w:name="List Bullet 4" w:semiHidden="1" w:unhideWhenUsed="1"/>
    <w:lsdException w:name="List Bullet 5" w:semiHidden="1" w:unhideWhenUsed="1"/>
    <w:lsdException w:name="List Number 2" w:uiPriority="2" w:qFormat="1"/>
    <w:lsdException w:name="List Number 3" w:semiHidden="1" w:uiPriority="2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33855"/>
    <w:pPr>
      <w:adjustRightInd w:val="0"/>
      <w:snapToGrid w:val="0"/>
      <w:spacing w:after="113" w:line="26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1650B8"/>
    <w:pPr>
      <w:spacing w:before="57" w:line="360" w:lineRule="atLeast"/>
      <w:outlineLvl w:val="0"/>
    </w:pPr>
    <w:rPr>
      <w:b/>
      <w:color w:val="005868" w:themeColor="background2"/>
      <w:sz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226FD2"/>
    <w:pPr>
      <w:keepNext/>
      <w:keepLines/>
      <w:spacing w:before="113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1"/>
    <w:semiHidden/>
    <w:qFormat/>
    <w:rsid w:val="00EC250D"/>
    <w:pPr>
      <w:keepNext/>
      <w:keepLines/>
      <w:pBdr>
        <w:top w:val="single" w:sz="4" w:space="13" w:color="005868" w:themeColor="background2"/>
      </w:pBdr>
      <w:spacing w:before="340" w:after="200" w:line="300" w:lineRule="atLeast"/>
      <w:outlineLvl w:val="2"/>
    </w:pPr>
    <w:rPr>
      <w:rFonts w:ascii="Roboto Medium" w:eastAsiaTheme="majorEastAsia" w:hAnsi="Roboto Medium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D2263"/>
    <w:pPr>
      <w:keepNext/>
      <w:keepLines/>
      <w:spacing w:after="14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2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2B3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2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B3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2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2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2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650B8"/>
    <w:rPr>
      <w:b/>
      <w:color w:val="005868" w:themeColor="background2"/>
      <w:sz w:val="28"/>
    </w:rPr>
  </w:style>
  <w:style w:type="character" w:customStyle="1" w:styleId="Heading2Char">
    <w:name w:val="Heading 2 Char"/>
    <w:basedOn w:val="DefaultParagraphFont"/>
    <w:link w:val="Heading2"/>
    <w:uiPriority w:val="1"/>
    <w:rsid w:val="00226FD2"/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9F1940"/>
    <w:rPr>
      <w:rFonts w:ascii="Roboto Medium" w:eastAsiaTheme="majorEastAsia" w:hAnsi="Roboto Medium" w:cstheme="majorBidi"/>
      <w:bCs/>
      <w:color w:val="000000" w:themeColor="text2"/>
      <w:sz w:val="26"/>
    </w:rPr>
  </w:style>
  <w:style w:type="paragraph" w:styleId="FootnoteText">
    <w:name w:val="footnote text"/>
    <w:basedOn w:val="Normal"/>
    <w:link w:val="FootnoteTextChar"/>
    <w:uiPriority w:val="4"/>
    <w:semiHidden/>
    <w:rsid w:val="00ED44F2"/>
    <w:pPr>
      <w:tabs>
        <w:tab w:val="left" w:pos="113"/>
      </w:tabs>
      <w:spacing w:after="40" w:line="170" w:lineRule="atLeast"/>
      <w:ind w:left="96" w:hanging="96"/>
      <w:contextualSpacing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4624B0"/>
    <w:rPr>
      <w:rFonts w:asciiTheme="minorHAnsi" w:hAnsiTheme="minorHAnsi"/>
      <w:color w:val="000000" w:themeColor="text2"/>
      <w:sz w:val="14"/>
    </w:rPr>
  </w:style>
  <w:style w:type="character" w:styleId="FootnoteReference">
    <w:name w:val="footnote reference"/>
    <w:basedOn w:val="DefaultParagraphFont"/>
    <w:uiPriority w:val="4"/>
    <w:semiHidden/>
    <w:rsid w:val="00DD459E"/>
    <w:rPr>
      <w:rFonts w:asciiTheme="minorHAnsi" w:hAnsiTheme="minorHAnsi"/>
      <w:sz w:val="14"/>
      <w:vertAlign w:val="superscript"/>
    </w:rPr>
  </w:style>
  <w:style w:type="table" w:customStyle="1" w:styleId="SAHealthTable">
    <w:name w:val="SA Health Table"/>
    <w:basedOn w:val="TableNormal"/>
    <w:uiPriority w:val="99"/>
    <w:rsid w:val="00214015"/>
    <w:tblPr>
      <w:tblStyleRowBandSize w:val="1"/>
      <w:tblStyleColBandSize w:val="1"/>
      <w:tblBorders>
        <w:bottom w:val="single" w:sz="4" w:space="0" w:color="005868" w:themeColor="background2"/>
        <w:insideH w:val="single" w:sz="4" w:space="0" w:color="005868" w:themeColor="background2"/>
      </w:tblBorders>
    </w:tblPr>
    <w:tblStylePr w:type="firstRow">
      <w:rPr>
        <w:rFonts w:asciiTheme="minorHAnsi" w:hAnsiTheme="minorHAnsi"/>
        <w:b/>
        <w:color w:val="005868" w:themeColor="background2"/>
        <w:sz w:val="17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numbering" w:customStyle="1" w:styleId="SAHealthBullets">
    <w:name w:val="SA Health Bullets"/>
    <w:uiPriority w:val="99"/>
    <w:rsid w:val="00C33855"/>
    <w:pPr>
      <w:numPr>
        <w:numId w:val="5"/>
      </w:numPr>
    </w:pPr>
  </w:style>
  <w:style w:type="paragraph" w:customStyle="1" w:styleId="Heading1Numbered">
    <w:name w:val="Heading 1 Numbered"/>
    <w:basedOn w:val="Heading1"/>
    <w:next w:val="Normal"/>
    <w:semiHidden/>
    <w:qFormat/>
    <w:rsid w:val="007F310B"/>
    <w:pPr>
      <w:framePr w:wrap="around" w:hAnchor="text"/>
      <w:numPr>
        <w:numId w:val="6"/>
      </w:numPr>
    </w:pPr>
  </w:style>
  <w:style w:type="paragraph" w:styleId="ListBullet">
    <w:name w:val="List Bullet"/>
    <w:basedOn w:val="Normal"/>
    <w:uiPriority w:val="2"/>
    <w:qFormat/>
    <w:rsid w:val="00C33855"/>
    <w:pPr>
      <w:numPr>
        <w:numId w:val="50"/>
      </w:numPr>
    </w:pPr>
  </w:style>
  <w:style w:type="paragraph" w:styleId="ListBullet2">
    <w:name w:val="List Bullet 2"/>
    <w:basedOn w:val="Normal"/>
    <w:uiPriority w:val="2"/>
    <w:qFormat/>
    <w:rsid w:val="00C33855"/>
    <w:pPr>
      <w:numPr>
        <w:ilvl w:val="1"/>
        <w:numId w:val="50"/>
      </w:numPr>
      <w:contextualSpacing/>
    </w:pPr>
  </w:style>
  <w:style w:type="paragraph" w:customStyle="1" w:styleId="Heading2Numbered">
    <w:name w:val="Heading 2 Numbered"/>
    <w:basedOn w:val="Heading2"/>
    <w:next w:val="Normal"/>
    <w:semiHidden/>
    <w:qFormat/>
    <w:rsid w:val="007F310B"/>
    <w:pPr>
      <w:numPr>
        <w:ilvl w:val="1"/>
        <w:numId w:val="6"/>
      </w:numPr>
    </w:pPr>
  </w:style>
  <w:style w:type="paragraph" w:customStyle="1" w:styleId="Heading3Numbered">
    <w:name w:val="Heading 3 Numbered"/>
    <w:basedOn w:val="Heading3"/>
    <w:next w:val="Normal"/>
    <w:semiHidden/>
    <w:qFormat/>
    <w:rsid w:val="007F310B"/>
    <w:pPr>
      <w:numPr>
        <w:ilvl w:val="2"/>
        <w:numId w:val="6"/>
      </w:numPr>
    </w:pPr>
  </w:style>
  <w:style w:type="numbering" w:customStyle="1" w:styleId="NumberedHeadings">
    <w:name w:val="Numbered Headings"/>
    <w:uiPriority w:val="99"/>
    <w:rsid w:val="007F310B"/>
    <w:pPr>
      <w:numPr>
        <w:numId w:val="6"/>
      </w:numPr>
    </w:pPr>
  </w:style>
  <w:style w:type="numbering" w:customStyle="1" w:styleId="SAHealthNumbers">
    <w:name w:val="SA Health Numbers"/>
    <w:uiPriority w:val="99"/>
    <w:rsid w:val="00226FD2"/>
    <w:pPr>
      <w:numPr>
        <w:numId w:val="7"/>
      </w:numPr>
    </w:pPr>
  </w:style>
  <w:style w:type="paragraph" w:styleId="ListNumber">
    <w:name w:val="List Number"/>
    <w:basedOn w:val="Normal"/>
    <w:uiPriority w:val="2"/>
    <w:qFormat/>
    <w:rsid w:val="00226FD2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2"/>
    <w:qFormat/>
    <w:rsid w:val="00226FD2"/>
    <w:pPr>
      <w:numPr>
        <w:ilvl w:val="1"/>
        <w:numId w:val="7"/>
      </w:numPr>
      <w:contextualSpacing/>
    </w:pPr>
  </w:style>
  <w:style w:type="paragraph" w:styleId="Header">
    <w:name w:val="header"/>
    <w:basedOn w:val="Normal"/>
    <w:link w:val="HeaderChar"/>
    <w:uiPriority w:val="99"/>
    <w:semiHidden/>
    <w:rsid w:val="00F64C0A"/>
    <w:pPr>
      <w:spacing w:after="0" w:line="240" w:lineRule="auto"/>
    </w:pPr>
    <w:rPr>
      <w:sz w:val="13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64C0A"/>
    <w:rPr>
      <w:rFonts w:asciiTheme="minorHAnsi" w:hAnsiTheme="minorHAnsi"/>
      <w:color w:val="000000" w:themeColor="text2"/>
      <w:sz w:val="13"/>
    </w:rPr>
  </w:style>
  <w:style w:type="paragraph" w:styleId="Footer">
    <w:name w:val="footer"/>
    <w:basedOn w:val="Normal"/>
    <w:link w:val="FooterChar"/>
    <w:uiPriority w:val="99"/>
    <w:rsid w:val="00831A12"/>
    <w:pPr>
      <w:spacing w:after="0" w:line="240" w:lineRule="auto"/>
    </w:pPr>
    <w:rPr>
      <w:rFonts w:asciiTheme="majorHAnsi" w:hAnsiTheme="majorHAnsi"/>
      <w:color w:val="005868" w:themeColor="background2"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831A12"/>
    <w:rPr>
      <w:rFonts w:asciiTheme="majorHAnsi" w:hAnsiTheme="majorHAnsi"/>
      <w:color w:val="005868" w:themeColor="background2"/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263"/>
    <w:rPr>
      <w:rFonts w:ascii="Tahoma" w:hAnsi="Tahoma" w:cs="Tahoma"/>
      <w:color w:val="005868" w:themeColor="background2"/>
      <w:sz w:val="16"/>
      <w:szCs w:val="16"/>
    </w:rPr>
  </w:style>
  <w:style w:type="table" w:styleId="TableGrid">
    <w:name w:val="Table Grid"/>
    <w:basedOn w:val="TableNormal"/>
    <w:uiPriority w:val="59"/>
    <w:rsid w:val="00AD2263"/>
    <w:rPr>
      <w:rFonts w:ascii="Arial" w:hAnsi="Arial"/>
      <w:sz w:val="18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9784A"/>
    <w:rPr>
      <w:rFonts w:asciiTheme="majorHAnsi" w:eastAsiaTheme="majorEastAsia" w:hAnsiTheme="majorHAnsi" w:cstheme="majorBidi"/>
      <w:b/>
      <w:bCs/>
      <w:iCs/>
      <w:color w:val="000000" w:themeColor="text1"/>
      <w:sz w:val="18"/>
    </w:rPr>
  </w:style>
  <w:style w:type="paragraph" w:customStyle="1" w:styleId="Heading4Numbered">
    <w:name w:val="Heading 4 Numbered"/>
    <w:basedOn w:val="Heading4"/>
    <w:next w:val="Normal"/>
    <w:semiHidden/>
    <w:qFormat/>
    <w:rsid w:val="007F310B"/>
    <w:pPr>
      <w:numPr>
        <w:ilvl w:val="3"/>
        <w:numId w:val="6"/>
      </w:numPr>
    </w:pPr>
  </w:style>
  <w:style w:type="paragraph" w:styleId="TOC1">
    <w:name w:val="toc 1"/>
    <w:basedOn w:val="Normal"/>
    <w:next w:val="Normal"/>
    <w:uiPriority w:val="39"/>
    <w:semiHidden/>
    <w:rsid w:val="0034538A"/>
    <w:pPr>
      <w:pBdr>
        <w:top w:val="single" w:sz="4" w:space="15" w:color="005868" w:themeColor="background2"/>
      </w:pBdr>
      <w:tabs>
        <w:tab w:val="right" w:pos="6606"/>
      </w:tabs>
      <w:spacing w:before="700" w:after="160"/>
      <w:ind w:left="556" w:hanging="556"/>
    </w:pPr>
    <w:rPr>
      <w:rFonts w:asciiTheme="majorHAnsi" w:hAnsiTheme="majorHAnsi"/>
      <w:b/>
      <w:sz w:val="26"/>
    </w:rPr>
  </w:style>
  <w:style w:type="paragraph" w:styleId="TOC2">
    <w:name w:val="toc 2"/>
    <w:basedOn w:val="Normal"/>
    <w:next w:val="Normal"/>
    <w:uiPriority w:val="39"/>
    <w:semiHidden/>
    <w:rsid w:val="005D6DC8"/>
    <w:pPr>
      <w:tabs>
        <w:tab w:val="right" w:pos="6606"/>
      </w:tabs>
      <w:ind w:right="4536"/>
    </w:pPr>
  </w:style>
  <w:style w:type="paragraph" w:customStyle="1" w:styleId="TableHeading">
    <w:name w:val="Table Heading"/>
    <w:basedOn w:val="TableText"/>
    <w:uiPriority w:val="3"/>
    <w:semiHidden/>
    <w:qFormat/>
    <w:rsid w:val="00162B55"/>
    <w:rPr>
      <w:rFonts w:ascii="Roboto" w:hAnsi="Roboto"/>
      <w:b/>
    </w:rPr>
  </w:style>
  <w:style w:type="paragraph" w:customStyle="1" w:styleId="TableText">
    <w:name w:val="Table Text"/>
    <w:basedOn w:val="Normal"/>
    <w:uiPriority w:val="3"/>
    <w:semiHidden/>
    <w:qFormat/>
    <w:rsid w:val="001F4950"/>
    <w:pPr>
      <w:spacing w:before="70" w:after="70"/>
    </w:pPr>
  </w:style>
  <w:style w:type="table" w:styleId="LightList">
    <w:name w:val="Light List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005868" w:themeColor="accent1"/>
        <w:left w:val="single" w:sz="8" w:space="0" w:color="005868" w:themeColor="accent1"/>
        <w:bottom w:val="single" w:sz="8" w:space="0" w:color="005868" w:themeColor="accent1"/>
        <w:right w:val="single" w:sz="8" w:space="0" w:color="005868" w:themeColor="accent1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cPr>
        <w:shd w:val="clear" w:color="auto" w:fill="00586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868" w:themeColor="accent1"/>
          <w:left w:val="single" w:sz="8" w:space="0" w:color="005868" w:themeColor="accent1"/>
          <w:bottom w:val="single" w:sz="8" w:space="0" w:color="005868" w:themeColor="accent1"/>
          <w:right w:val="single" w:sz="8" w:space="0" w:color="0058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868" w:themeColor="accent1"/>
          <w:left w:val="single" w:sz="8" w:space="0" w:color="005868" w:themeColor="accent1"/>
          <w:bottom w:val="single" w:sz="8" w:space="0" w:color="005868" w:themeColor="accent1"/>
          <w:right w:val="single" w:sz="8" w:space="0" w:color="005868" w:themeColor="accent1"/>
        </w:tcBorders>
      </w:tcPr>
    </w:tblStylePr>
    <w:tblStylePr w:type="band1Horz">
      <w:tblPr/>
      <w:tcPr>
        <w:tcBorders>
          <w:top w:val="single" w:sz="8" w:space="0" w:color="005868" w:themeColor="accent1"/>
          <w:left w:val="single" w:sz="8" w:space="0" w:color="005868" w:themeColor="accent1"/>
          <w:bottom w:val="single" w:sz="8" w:space="0" w:color="005868" w:themeColor="accent1"/>
          <w:right w:val="single" w:sz="8" w:space="0" w:color="005868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00ADCD" w:themeColor="background2" w:themeTint="BF"/>
        <w:left w:val="single" w:sz="8" w:space="0" w:color="00ADCD" w:themeColor="background2" w:themeTint="BF"/>
        <w:bottom w:val="single" w:sz="8" w:space="0" w:color="00ADCD" w:themeColor="background2" w:themeTint="BF"/>
        <w:right w:val="single" w:sz="8" w:space="0" w:color="00ADCD" w:themeColor="background2" w:themeTint="BF"/>
        <w:insideH w:val="single" w:sz="8" w:space="0" w:color="00ADCD" w:themeColor="background2" w:themeTint="BF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CD" w:themeFill="background2" w:themeFillTint="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B0C4" w:themeColor="accent2"/>
          <w:left w:val="single" w:sz="8" w:space="0" w:color="64B0C4" w:themeColor="accent2"/>
          <w:bottom w:val="single" w:sz="8" w:space="0" w:color="64B0C4" w:themeColor="accent2"/>
          <w:right w:val="single" w:sz="8" w:space="0" w:color="64B0C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B0C4" w:themeColor="accent2"/>
          <w:left w:val="single" w:sz="8" w:space="0" w:color="64B0C4" w:themeColor="accent2"/>
          <w:bottom w:val="single" w:sz="8" w:space="0" w:color="64B0C4" w:themeColor="accent2"/>
          <w:right w:val="single" w:sz="8" w:space="0" w:color="64B0C4" w:themeColor="accent2"/>
        </w:tcBorders>
      </w:tcPr>
    </w:tblStylePr>
    <w:tblStylePr w:type="band1Horz">
      <w:tblPr/>
      <w:tcPr>
        <w:tcBorders>
          <w:top w:val="single" w:sz="8" w:space="0" w:color="00ADCD" w:themeColor="background2" w:themeTint="BF"/>
          <w:left w:val="single" w:sz="8" w:space="0" w:color="00ADCD" w:themeColor="background2" w:themeTint="BF"/>
          <w:bottom w:val="single" w:sz="8" w:space="0" w:color="00ADCD" w:themeColor="background2" w:themeTint="BF"/>
          <w:right w:val="single" w:sz="8" w:space="0" w:color="00ADCD" w:themeColor="background2" w:themeTint="BF"/>
          <w:insideH w:val="nil"/>
          <w:insideV w:val="nil"/>
          <w:tl2br w:val="nil"/>
          <w:tr2bl w:val="nil"/>
        </w:tcBorders>
      </w:tcPr>
    </w:tblStylePr>
  </w:style>
  <w:style w:type="table" w:styleId="LightList-Accent3">
    <w:name w:val="Light List Accent 3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65C5B3" w:themeColor="accent3"/>
        <w:left w:val="single" w:sz="8" w:space="0" w:color="65C5B3" w:themeColor="accent3"/>
        <w:bottom w:val="single" w:sz="8" w:space="0" w:color="65C5B3" w:themeColor="accent3"/>
        <w:right w:val="single" w:sz="8" w:space="0" w:color="65C5B3" w:themeColor="accent3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C5B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C5B3" w:themeColor="accent3"/>
          <w:left w:val="single" w:sz="8" w:space="0" w:color="65C5B3" w:themeColor="accent3"/>
          <w:bottom w:val="single" w:sz="8" w:space="0" w:color="65C5B3" w:themeColor="accent3"/>
          <w:right w:val="single" w:sz="8" w:space="0" w:color="65C5B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C5B3" w:themeColor="accent3"/>
          <w:left w:val="single" w:sz="8" w:space="0" w:color="65C5B3" w:themeColor="accent3"/>
          <w:bottom w:val="single" w:sz="8" w:space="0" w:color="65C5B3" w:themeColor="accent3"/>
          <w:right w:val="single" w:sz="8" w:space="0" w:color="65C5B3" w:themeColor="accent3"/>
        </w:tcBorders>
      </w:tcPr>
    </w:tblStylePr>
    <w:tblStylePr w:type="band1Horz">
      <w:tblPr/>
      <w:tcPr>
        <w:tcBorders>
          <w:top w:val="single" w:sz="8" w:space="0" w:color="65C5B3" w:themeColor="accent3"/>
          <w:left w:val="single" w:sz="8" w:space="0" w:color="65C5B3" w:themeColor="accent3"/>
          <w:bottom w:val="single" w:sz="8" w:space="0" w:color="65C5B3" w:themeColor="accent3"/>
          <w:right w:val="single" w:sz="8" w:space="0" w:color="65C5B3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FEC33E" w:themeColor="accent4"/>
        <w:left w:val="single" w:sz="8" w:space="0" w:color="FEC33E" w:themeColor="accent4"/>
        <w:bottom w:val="single" w:sz="8" w:space="0" w:color="FEC33E" w:themeColor="accent4"/>
        <w:right w:val="single" w:sz="8" w:space="0" w:color="FEC33E" w:themeColor="accent4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3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3E" w:themeColor="accent4"/>
          <w:left w:val="single" w:sz="8" w:space="0" w:color="FEC33E" w:themeColor="accent4"/>
          <w:bottom w:val="single" w:sz="8" w:space="0" w:color="FEC33E" w:themeColor="accent4"/>
          <w:right w:val="single" w:sz="8" w:space="0" w:color="FEC33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3E" w:themeColor="accent4"/>
          <w:left w:val="single" w:sz="8" w:space="0" w:color="FEC33E" w:themeColor="accent4"/>
          <w:bottom w:val="single" w:sz="8" w:space="0" w:color="FEC33E" w:themeColor="accent4"/>
          <w:right w:val="single" w:sz="8" w:space="0" w:color="FEC33E" w:themeColor="accent4"/>
        </w:tcBorders>
      </w:tcPr>
    </w:tblStylePr>
    <w:tblStylePr w:type="band1Horz">
      <w:tblPr/>
      <w:tcPr>
        <w:tcBorders>
          <w:top w:val="single" w:sz="8" w:space="0" w:color="FEC33E" w:themeColor="accent4"/>
          <w:left w:val="single" w:sz="8" w:space="0" w:color="FEC33E" w:themeColor="accent4"/>
          <w:bottom w:val="single" w:sz="8" w:space="0" w:color="FEC33E" w:themeColor="accent4"/>
          <w:right w:val="single" w:sz="8" w:space="0" w:color="FEC33E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F5886B" w:themeColor="accent5"/>
        <w:left w:val="single" w:sz="8" w:space="0" w:color="F5886B" w:themeColor="accent5"/>
        <w:bottom w:val="single" w:sz="8" w:space="0" w:color="F5886B" w:themeColor="accent5"/>
        <w:right w:val="single" w:sz="8" w:space="0" w:color="F5886B" w:themeColor="accent5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86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86B" w:themeColor="accent5"/>
          <w:left w:val="single" w:sz="8" w:space="0" w:color="F5886B" w:themeColor="accent5"/>
          <w:bottom w:val="single" w:sz="8" w:space="0" w:color="F5886B" w:themeColor="accent5"/>
          <w:right w:val="single" w:sz="8" w:space="0" w:color="F5886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86B" w:themeColor="accent5"/>
          <w:left w:val="single" w:sz="8" w:space="0" w:color="F5886B" w:themeColor="accent5"/>
          <w:bottom w:val="single" w:sz="8" w:space="0" w:color="F5886B" w:themeColor="accent5"/>
          <w:right w:val="single" w:sz="8" w:space="0" w:color="F5886B" w:themeColor="accent5"/>
        </w:tcBorders>
      </w:tcPr>
    </w:tblStylePr>
    <w:tblStylePr w:type="band1Horz">
      <w:tblPr/>
      <w:tcPr>
        <w:tcBorders>
          <w:top w:val="single" w:sz="8" w:space="0" w:color="F5886B" w:themeColor="accent5"/>
          <w:left w:val="single" w:sz="8" w:space="0" w:color="F5886B" w:themeColor="accent5"/>
          <w:bottom w:val="single" w:sz="8" w:space="0" w:color="F5886B" w:themeColor="accent5"/>
          <w:right w:val="single" w:sz="8" w:space="0" w:color="F5886B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86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CD" w:themeColor="accent1" w:themeTint="BF"/>
          <w:left w:val="single" w:sz="8" w:space="0" w:color="00ADCD" w:themeColor="accent1" w:themeTint="BF"/>
          <w:bottom w:val="single" w:sz="8" w:space="0" w:color="00ADCD" w:themeColor="accent1" w:themeTint="BF"/>
          <w:right w:val="single" w:sz="8" w:space="0" w:color="00A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E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E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AD2263"/>
    <w:rPr>
      <w:rFonts w:ascii="Arial" w:hAnsi="Arial"/>
      <w:sz w:val="18"/>
    </w:rPr>
    <w:tblPr>
      <w:tblStyleRowBandSize w:val="1"/>
      <w:tblStyleColBandSize w:val="1"/>
      <w:tblInd w:w="85" w:type="dxa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005868" w:themeColor="background2"/>
      </w:rPr>
      <w:tblPr/>
      <w:tcPr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</w:style>
  <w:style w:type="table" w:styleId="MediumGrid2-Accent1">
    <w:name w:val="Medium Grid 2 Accent 1"/>
    <w:basedOn w:val="TableNormal"/>
    <w:uiPriority w:val="68"/>
    <w:rsid w:val="00AD2263"/>
    <w:rPr>
      <w:rFonts w:ascii="Arial" w:eastAsiaTheme="majorEastAsia" w:hAnsi="Arial" w:cstheme="majorBidi"/>
      <w:color w:val="000000" w:themeColor="text1"/>
      <w:sz w:val="18"/>
    </w:rPr>
    <w:tblPr>
      <w:tblStyleRowBandSize w:val="1"/>
      <w:tblStyleColBandSize w:val="1"/>
      <w:tblBorders>
        <w:top w:val="single" w:sz="8" w:space="0" w:color="005868" w:themeColor="accent1"/>
        <w:left w:val="single" w:sz="8" w:space="0" w:color="005868" w:themeColor="accent1"/>
        <w:bottom w:val="single" w:sz="8" w:space="0" w:color="005868" w:themeColor="accent1"/>
        <w:right w:val="single" w:sz="8" w:space="0" w:color="005868" w:themeColor="accent1"/>
        <w:insideH w:val="single" w:sz="8" w:space="0" w:color="005868" w:themeColor="accent1"/>
        <w:insideV w:val="single" w:sz="8" w:space="0" w:color="005868" w:themeColor="accent1"/>
      </w:tblBorders>
    </w:tblPr>
    <w:tcPr>
      <w:shd w:val="clear" w:color="auto" w:fill="9AE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8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2FF" w:themeFill="accent1" w:themeFillTint="33"/>
      </w:tcPr>
    </w:tblStylePr>
    <w:tblStylePr w:type="band1Vert">
      <w:tblPr/>
      <w:tcPr>
        <w:shd w:val="clear" w:color="auto" w:fill="34DFFF" w:themeFill="accent1" w:themeFillTint="7F"/>
      </w:tcPr>
    </w:tblStylePr>
    <w:tblStylePr w:type="band1Horz">
      <w:tblPr/>
      <w:tcPr>
        <w:shd w:val="clear" w:color="auto" w:fill="000000" w:themeFill="text2" w:themeFillShade="E6"/>
      </w:tcPr>
    </w:tblStylePr>
    <w:tblStylePr w:type="band2Horz">
      <w:tblPr/>
      <w:tcPr>
        <w:shd w:val="clear" w:color="auto" w:fill="000000" w:themeFill="text2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Quote">
    <w:name w:val="Quote"/>
    <w:basedOn w:val="Normal"/>
    <w:next w:val="Normal"/>
    <w:link w:val="QuoteChar"/>
    <w:uiPriority w:val="29"/>
    <w:semiHidden/>
    <w:rsid w:val="00AD22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D2263"/>
    <w:rPr>
      <w:rFonts w:asciiTheme="minorHAnsi" w:hAnsiTheme="minorHAnsi"/>
      <w:i/>
      <w:iCs/>
      <w:color w:val="404040" w:themeColor="text1" w:themeTint="BF"/>
      <w:sz w:val="18"/>
    </w:rPr>
  </w:style>
  <w:style w:type="table" w:customStyle="1" w:styleId="LayoutGrid">
    <w:name w:val="Layout Grid"/>
    <w:basedOn w:val="TableNormal"/>
    <w:uiPriority w:val="99"/>
    <w:rsid w:val="00586D62"/>
    <w:rPr>
      <w:sz w:val="18"/>
    </w:rPr>
    <w:tblPr>
      <w:tblCellMar>
        <w:left w:w="0" w:type="dxa"/>
        <w:right w:w="0" w:type="dxa"/>
      </w:tblCellMar>
    </w:tblPr>
  </w:style>
  <w:style w:type="paragraph" w:customStyle="1" w:styleId="TableBullet">
    <w:name w:val="Table Bullet"/>
    <w:basedOn w:val="TableText"/>
    <w:uiPriority w:val="3"/>
    <w:semiHidden/>
    <w:qFormat/>
    <w:rsid w:val="00383DCE"/>
    <w:pPr>
      <w:numPr>
        <w:numId w:val="44"/>
      </w:numPr>
    </w:pPr>
  </w:style>
  <w:style w:type="numbering" w:customStyle="1" w:styleId="TableBulletList">
    <w:name w:val="TableBullet List"/>
    <w:uiPriority w:val="99"/>
    <w:rsid w:val="00383DCE"/>
    <w:pPr>
      <w:numPr>
        <w:numId w:val="18"/>
      </w:numPr>
    </w:pPr>
  </w:style>
  <w:style w:type="paragraph" w:customStyle="1" w:styleId="FooterDetails">
    <w:name w:val="Footer Details"/>
    <w:basedOn w:val="Footer"/>
    <w:semiHidden/>
    <w:qFormat/>
    <w:rsid w:val="00757511"/>
    <w:pPr>
      <w:jc w:val="right"/>
    </w:pPr>
    <w:rPr>
      <w:caps/>
      <w:color w:val="818386"/>
      <w:sz w:val="14"/>
    </w:rPr>
  </w:style>
  <w:style w:type="paragraph" w:styleId="TOCHeading">
    <w:name w:val="TOC Heading"/>
    <w:basedOn w:val="Normal"/>
    <w:next w:val="Normal"/>
    <w:uiPriority w:val="39"/>
    <w:semiHidden/>
    <w:rsid w:val="002B7068"/>
    <w:pPr>
      <w:spacing w:after="0" w:line="240" w:lineRule="auto"/>
    </w:pPr>
    <w:rPr>
      <w:b/>
      <w:caps/>
      <w:sz w:val="4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263"/>
    <w:rPr>
      <w:rFonts w:asciiTheme="majorHAnsi" w:eastAsiaTheme="majorEastAsia" w:hAnsiTheme="majorHAnsi" w:cstheme="majorBidi"/>
      <w:color w:val="002B33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263"/>
    <w:rPr>
      <w:rFonts w:asciiTheme="majorHAnsi" w:eastAsiaTheme="majorEastAsia" w:hAnsiTheme="majorHAnsi" w:cstheme="majorBidi"/>
      <w:i/>
      <w:iCs/>
      <w:color w:val="002B33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263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263"/>
    <w:rPr>
      <w:rFonts w:asciiTheme="majorHAnsi" w:eastAsiaTheme="majorEastAsia" w:hAnsiTheme="majorHAnsi" w:cstheme="majorBidi"/>
      <w:color w:val="404040" w:themeColor="text1" w:themeTint="BF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263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D2263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D2263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D2263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D2263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D2263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D2263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D2263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D2263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D2263"/>
    <w:pPr>
      <w:spacing w:after="0"/>
      <w:ind w:left="1800" w:hanging="2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D2263"/>
    <w:pPr>
      <w:spacing w:after="100"/>
      <w:ind w:left="5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D2263"/>
    <w:pPr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D2263"/>
    <w:pPr>
      <w:spacing w:after="100"/>
      <w:ind w:left="9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D2263"/>
    <w:pPr>
      <w:spacing w:after="100"/>
      <w:ind w:left="10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D2263"/>
    <w:pPr>
      <w:spacing w:after="100"/>
      <w:ind w:left="12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D2263"/>
    <w:pPr>
      <w:spacing w:after="100"/>
      <w:ind w:left="1440"/>
    </w:pPr>
  </w:style>
  <w:style w:type="paragraph" w:styleId="NormalIndent">
    <w:name w:val="Normal Indent"/>
    <w:basedOn w:val="Normal"/>
    <w:uiPriority w:val="99"/>
    <w:semiHidden/>
    <w:unhideWhenUsed/>
    <w:rsid w:val="00AD2263"/>
    <w:pPr>
      <w:ind w:left="7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D2263"/>
    <w:rPr>
      <w:rFonts w:asciiTheme="majorHAnsi" w:eastAsiaTheme="majorEastAsia" w:hAnsiTheme="majorHAnsi" w:cstheme="majorBidi"/>
      <w:b/>
      <w:bCs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D2263"/>
    <w:pPr>
      <w:spacing w:after="0"/>
    </w:pPr>
  </w:style>
  <w:style w:type="paragraph" w:styleId="EnvelopeAddress">
    <w:name w:val="envelope address"/>
    <w:basedOn w:val="Normal"/>
    <w:uiPriority w:val="99"/>
    <w:semiHidden/>
    <w:unhideWhenUsed/>
    <w:rsid w:val="00AD2263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D2263"/>
    <w:pPr>
      <w:spacing w:after="0"/>
    </w:pPr>
    <w:rPr>
      <w:rFonts w:asciiTheme="majorHAnsi" w:eastAsiaTheme="majorEastAsia" w:hAnsiTheme="majorHAnsi" w:cstheme="majorBidi"/>
    </w:rPr>
  </w:style>
  <w:style w:type="character" w:styleId="EndnoteReference">
    <w:name w:val="endnote reference"/>
    <w:basedOn w:val="DefaultParagraphFont"/>
    <w:uiPriority w:val="99"/>
    <w:semiHidden/>
    <w:unhideWhenUsed/>
    <w:rsid w:val="00AD226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D2263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2263"/>
    <w:rPr>
      <w:rFonts w:asciiTheme="minorHAnsi" w:hAnsiTheme="minorHAnsi"/>
      <w:color w:val="005868" w:themeColor="background2"/>
      <w:sz w:val="18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D2263"/>
    <w:pPr>
      <w:spacing w:after="0"/>
      <w:ind w:left="200" w:hanging="200"/>
    </w:pPr>
  </w:style>
  <w:style w:type="paragraph" w:styleId="MacroText">
    <w:name w:val="macro"/>
    <w:link w:val="MacroTextChar"/>
    <w:uiPriority w:val="99"/>
    <w:semiHidden/>
    <w:unhideWhenUsed/>
    <w:rsid w:val="00AD22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18"/>
      <w:szCs w:val="18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D2263"/>
    <w:rPr>
      <w:rFonts w:ascii="Consolas" w:hAnsi="Consolas" w:cs="Consolas"/>
      <w:sz w:val="18"/>
      <w:szCs w:val="18"/>
    </w:rPr>
  </w:style>
  <w:style w:type="paragraph" w:styleId="TOAHeading">
    <w:name w:val="toa heading"/>
    <w:basedOn w:val="Normal"/>
    <w:next w:val="Normal"/>
    <w:uiPriority w:val="99"/>
    <w:semiHidden/>
    <w:unhideWhenUsed/>
    <w:rsid w:val="00AD22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ist">
    <w:name w:val="List"/>
    <w:basedOn w:val="Normal"/>
    <w:uiPriority w:val="99"/>
    <w:semiHidden/>
    <w:rsid w:val="00FF6704"/>
    <w:pPr>
      <w:numPr>
        <w:numId w:val="49"/>
      </w:numPr>
      <w:contextualSpacing/>
    </w:pPr>
  </w:style>
  <w:style w:type="paragraph" w:styleId="List3">
    <w:name w:val="List 3"/>
    <w:basedOn w:val="Normal"/>
    <w:uiPriority w:val="99"/>
    <w:semiHidden/>
    <w:unhideWhenUsed/>
    <w:rsid w:val="00AD226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D226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D2263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AD2263"/>
    <w:pPr>
      <w:numPr>
        <w:numId w:val="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D2263"/>
    <w:pPr>
      <w:numPr>
        <w:numId w:val="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D2263"/>
    <w:pPr>
      <w:numPr>
        <w:numId w:val="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D2263"/>
    <w:pPr>
      <w:numPr>
        <w:numId w:val="4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AD2263"/>
    <w:pPr>
      <w:pBdr>
        <w:bottom w:val="single" w:sz="8" w:space="4" w:color="005868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D2263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Closing">
    <w:name w:val="Closing"/>
    <w:basedOn w:val="Normal"/>
    <w:link w:val="ClosingChar"/>
    <w:uiPriority w:val="99"/>
    <w:semiHidden/>
    <w:unhideWhenUsed/>
    <w:rsid w:val="00AD2263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D2263"/>
    <w:rPr>
      <w:rFonts w:asciiTheme="minorHAnsi" w:hAnsiTheme="minorHAnsi"/>
      <w:color w:val="005868" w:themeColor="background2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D2263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D2263"/>
    <w:rPr>
      <w:rFonts w:asciiTheme="minorHAnsi" w:hAnsiTheme="minorHAnsi"/>
      <w:color w:val="005868" w:themeColor="background2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2263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2263"/>
    <w:rPr>
      <w:rFonts w:asciiTheme="minorHAnsi" w:hAnsiTheme="minorHAnsi"/>
      <w:color w:val="005868" w:themeColor="background2"/>
      <w:sz w:val="18"/>
    </w:rPr>
  </w:style>
  <w:style w:type="paragraph" w:styleId="ListContinue">
    <w:name w:val="List Continue"/>
    <w:basedOn w:val="Normal"/>
    <w:uiPriority w:val="99"/>
    <w:semiHidden/>
    <w:unhideWhenUsed/>
    <w:rsid w:val="00AD2263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D2263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D2263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D2263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D2263"/>
    <w:pPr>
      <w:ind w:left="1415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D22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D2263"/>
    <w:rPr>
      <w:rFonts w:asciiTheme="majorHAnsi" w:eastAsiaTheme="majorEastAsia" w:hAnsiTheme="majorHAnsi" w:cstheme="majorBidi"/>
      <w:color w:val="005868" w:themeColor="background2"/>
      <w:sz w:val="24"/>
      <w:szCs w:val="24"/>
      <w:shd w:val="pct20" w:color="auto" w:fill="auto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AD2263"/>
    <w:pPr>
      <w:numPr>
        <w:ilvl w:val="1"/>
      </w:numPr>
    </w:pPr>
    <w:rPr>
      <w:rFonts w:asciiTheme="majorHAnsi" w:eastAsiaTheme="majorEastAsia" w:hAnsiTheme="majorHAnsi" w:cstheme="majorBidi"/>
      <w:i/>
      <w:iCs/>
      <w:color w:val="005868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D2263"/>
    <w:rPr>
      <w:rFonts w:asciiTheme="majorHAnsi" w:eastAsiaTheme="majorEastAsia" w:hAnsiTheme="majorHAnsi" w:cstheme="majorBidi"/>
      <w:i/>
      <w:iCs/>
      <w:color w:val="005868" w:themeColor="accent1"/>
      <w:spacing w:val="15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D22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D2263"/>
    <w:rPr>
      <w:rFonts w:asciiTheme="minorHAnsi" w:hAnsiTheme="minorHAnsi"/>
      <w:color w:val="005868" w:themeColor="background2"/>
      <w:sz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D2263"/>
  </w:style>
  <w:style w:type="character" w:customStyle="1" w:styleId="DateChar">
    <w:name w:val="Date Char"/>
    <w:basedOn w:val="DefaultParagraphFont"/>
    <w:link w:val="Date"/>
    <w:uiPriority w:val="99"/>
    <w:semiHidden/>
    <w:rsid w:val="00AD2263"/>
    <w:rPr>
      <w:rFonts w:asciiTheme="minorHAnsi" w:hAnsiTheme="minorHAnsi"/>
      <w:color w:val="005868" w:themeColor="background2"/>
      <w:sz w:val="18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A02E3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A02E3"/>
    <w:rPr>
      <w:rFonts w:asciiTheme="minorHAnsi" w:hAnsiTheme="minorHAnsi"/>
      <w:color w:val="005868" w:themeColor="background2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D2263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D2263"/>
    <w:rPr>
      <w:rFonts w:asciiTheme="minorHAnsi" w:hAnsiTheme="minorHAnsi"/>
      <w:color w:val="005868" w:themeColor="background2"/>
      <w:sz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22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2263"/>
    <w:rPr>
      <w:rFonts w:asciiTheme="minorHAnsi" w:hAnsiTheme="minorHAnsi"/>
      <w:color w:val="005868" w:themeColor="background2"/>
      <w:sz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D22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D2263"/>
    <w:rPr>
      <w:rFonts w:asciiTheme="minorHAnsi" w:hAnsiTheme="minorHAnsi"/>
      <w:color w:val="005868" w:themeColor="background2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D2263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D2263"/>
    <w:rPr>
      <w:rFonts w:asciiTheme="minorHAnsi" w:hAnsiTheme="minorHAnsi"/>
      <w:color w:val="005868" w:themeColor="background2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D2263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D2263"/>
    <w:rPr>
      <w:rFonts w:asciiTheme="minorHAnsi" w:hAnsiTheme="minorHAnsi"/>
      <w:color w:val="005868" w:themeColor="background2"/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rsid w:val="00AD2263"/>
    <w:pPr>
      <w:pBdr>
        <w:top w:val="single" w:sz="2" w:space="10" w:color="005868" w:themeColor="accent1" w:shadow="1" w:frame="1"/>
        <w:left w:val="single" w:sz="2" w:space="10" w:color="005868" w:themeColor="accent1" w:shadow="1" w:frame="1"/>
        <w:bottom w:val="single" w:sz="2" w:space="10" w:color="005868" w:themeColor="accent1" w:shadow="1" w:frame="1"/>
        <w:right w:val="single" w:sz="2" w:space="10" w:color="005868" w:themeColor="accent1" w:shadow="1" w:frame="1"/>
      </w:pBdr>
      <w:ind w:left="1152" w:right="1152"/>
    </w:pPr>
    <w:rPr>
      <w:rFonts w:eastAsiaTheme="minorEastAsia" w:cstheme="minorBidi"/>
      <w:i/>
      <w:iCs/>
      <w:color w:val="005868" w:themeColor="accent1"/>
    </w:rPr>
  </w:style>
  <w:style w:type="paragraph" w:styleId="DocumentMap">
    <w:name w:val="Document Map"/>
    <w:basedOn w:val="Normal"/>
    <w:link w:val="DocumentMapChar"/>
    <w:semiHidden/>
    <w:rsid w:val="00AD2263"/>
    <w:pPr>
      <w:shd w:val="clear" w:color="auto" w:fill="000080"/>
      <w:spacing w:after="0"/>
    </w:pPr>
    <w:rPr>
      <w:rFonts w:ascii="Tahoma" w:eastAsia="Times New Roman" w:hAnsi="Tahoma" w:cs="Tahoma"/>
      <w:sz w:val="24"/>
      <w:szCs w:val="24"/>
      <w:lang w:eastAsia="en-AU"/>
    </w:rPr>
  </w:style>
  <w:style w:type="character" w:customStyle="1" w:styleId="DocumentMapChar">
    <w:name w:val="Document Map Char"/>
    <w:basedOn w:val="DefaultParagraphFont"/>
    <w:link w:val="DocumentMap"/>
    <w:semiHidden/>
    <w:rsid w:val="00AD2263"/>
    <w:rPr>
      <w:rFonts w:ascii="Tahoma" w:eastAsia="Times New Roman" w:hAnsi="Tahoma" w:cs="Tahoma"/>
      <w:color w:val="005868" w:themeColor="background2"/>
      <w:sz w:val="24"/>
      <w:szCs w:val="24"/>
      <w:shd w:val="clear" w:color="auto" w:fill="000080"/>
      <w:lang w:eastAsia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D2263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D2263"/>
    <w:rPr>
      <w:rFonts w:asciiTheme="minorHAnsi" w:hAnsiTheme="minorHAnsi"/>
      <w:color w:val="005868" w:themeColor="background2"/>
      <w:sz w:val="18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D2263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D2263"/>
    <w:rPr>
      <w:rFonts w:asciiTheme="minorHAnsi" w:hAnsiTheme="minorHAnsi"/>
      <w:i/>
      <w:iCs/>
      <w:color w:val="005868" w:themeColor="background2"/>
      <w:sz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2263"/>
    <w:pPr>
      <w:spacing w:after="0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2263"/>
    <w:rPr>
      <w:rFonts w:ascii="Consolas" w:hAnsi="Consolas" w:cs="Consolas"/>
      <w:color w:val="005868" w:themeColor="background2"/>
      <w:sz w:val="18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171BB3"/>
    <w:pPr>
      <w:spacing w:after="120"/>
    </w:pPr>
    <w:rPr>
      <w:rFonts w:ascii="Arial" w:eastAsia="Times New Roman" w:hAnsi="Arial"/>
      <w:b/>
      <w:bCs/>
      <w:lang w:eastAsia="en-AU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171BB3"/>
    <w:rPr>
      <w:rFonts w:ascii="Arial" w:eastAsia="Times New Roman" w:hAnsi="Arial"/>
      <w:b/>
      <w:bCs/>
      <w:color w:val="005868" w:themeColor="background2"/>
      <w:sz w:val="18"/>
      <w:lang w:eastAsia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AD2263"/>
    <w:pPr>
      <w:pBdr>
        <w:bottom w:val="single" w:sz="4" w:space="4" w:color="005868" w:themeColor="accent1"/>
      </w:pBdr>
      <w:spacing w:before="200" w:after="280"/>
      <w:ind w:left="936" w:right="936"/>
    </w:pPr>
    <w:rPr>
      <w:b/>
      <w:bCs/>
      <w:i/>
      <w:iCs/>
      <w:color w:val="00586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D2263"/>
    <w:rPr>
      <w:rFonts w:asciiTheme="minorHAnsi" w:hAnsiTheme="minorHAnsi"/>
      <w:b/>
      <w:bCs/>
      <w:i/>
      <w:iCs/>
      <w:color w:val="005868" w:themeColor="accent1"/>
      <w:sz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D2263"/>
  </w:style>
  <w:style w:type="paragraph" w:customStyle="1" w:styleId="FootnoteSpacer">
    <w:name w:val="Footnote Spacer"/>
    <w:basedOn w:val="Footer"/>
    <w:semiHidden/>
    <w:qFormat/>
    <w:rsid w:val="00301960"/>
    <w:pPr>
      <w:pBdr>
        <w:bottom w:val="single" w:sz="6" w:space="1" w:color="000000" w:themeColor="text1"/>
      </w:pBdr>
      <w:spacing w:after="80"/>
    </w:pPr>
    <w:rPr>
      <w:sz w:val="14"/>
    </w:rPr>
  </w:style>
  <w:style w:type="paragraph" w:customStyle="1" w:styleId="TableText-Numbers">
    <w:name w:val="Table Text - Numbers"/>
    <w:basedOn w:val="TableText"/>
    <w:semiHidden/>
    <w:qFormat/>
    <w:rsid w:val="008528E0"/>
    <w:pPr>
      <w:ind w:right="17"/>
      <w:jc w:val="right"/>
    </w:pPr>
  </w:style>
  <w:style w:type="paragraph" w:customStyle="1" w:styleId="TableText-NumbersNeg">
    <w:name w:val="Table Text - Numbers Neg"/>
    <w:basedOn w:val="TableText"/>
    <w:semiHidden/>
    <w:qFormat/>
    <w:rsid w:val="008528E0"/>
    <w:pPr>
      <w:ind w:right="-40"/>
      <w:jc w:val="right"/>
    </w:pPr>
  </w:style>
  <w:style w:type="paragraph" w:customStyle="1" w:styleId="TableHeading-Numbers">
    <w:name w:val="Table Heading - Numbers"/>
    <w:basedOn w:val="Normal"/>
    <w:semiHidden/>
    <w:qFormat/>
    <w:rsid w:val="00C04055"/>
    <w:pPr>
      <w:spacing w:before="80" w:after="80"/>
      <w:ind w:right="17"/>
      <w:jc w:val="right"/>
    </w:pPr>
    <w:rPr>
      <w:b/>
      <w:bCs/>
      <w:color w:val="FFFFFF"/>
    </w:rPr>
  </w:style>
  <w:style w:type="paragraph" w:styleId="List2">
    <w:name w:val="List 2"/>
    <w:basedOn w:val="Normal"/>
    <w:uiPriority w:val="99"/>
    <w:semiHidden/>
    <w:rsid w:val="00B86744"/>
    <w:pPr>
      <w:numPr>
        <w:ilvl w:val="1"/>
        <w:numId w:val="26"/>
      </w:numPr>
      <w:contextualSpacing/>
    </w:pPr>
  </w:style>
  <w:style w:type="paragraph" w:customStyle="1" w:styleId="TableText-NumbersBold">
    <w:name w:val="Table Text - NumbersBold"/>
    <w:basedOn w:val="TableText-Numbers"/>
    <w:semiHidden/>
    <w:qFormat/>
    <w:rsid w:val="0084771A"/>
    <w:pPr>
      <w:ind w:right="0"/>
    </w:pPr>
    <w:rPr>
      <w:b/>
    </w:rPr>
  </w:style>
  <w:style w:type="paragraph" w:customStyle="1" w:styleId="TableText-NumbersBoldNeg">
    <w:name w:val="Table Text - NumbersBoldNeg"/>
    <w:basedOn w:val="TableText-NumbersBold"/>
    <w:semiHidden/>
    <w:qFormat/>
    <w:rsid w:val="008528E0"/>
    <w:pPr>
      <w:ind w:right="-57"/>
    </w:pPr>
  </w:style>
  <w:style w:type="character" w:styleId="PageNumber">
    <w:name w:val="page number"/>
    <w:basedOn w:val="DefaultParagraphFont"/>
    <w:uiPriority w:val="99"/>
    <w:rsid w:val="00550ED9"/>
    <w:rPr>
      <w:rFonts w:asciiTheme="majorHAnsi" w:hAnsiTheme="majorHAnsi"/>
      <w:b/>
      <w:color w:val="005868" w:themeColor="background2"/>
      <w:sz w:val="14"/>
    </w:rPr>
  </w:style>
  <w:style w:type="paragraph" w:customStyle="1" w:styleId="IntroCopy">
    <w:name w:val="Intro Copy"/>
    <w:basedOn w:val="Normal"/>
    <w:next w:val="Normal"/>
    <w:uiPriority w:val="3"/>
    <w:semiHidden/>
    <w:qFormat/>
    <w:rsid w:val="000E480E"/>
    <w:pPr>
      <w:pBdr>
        <w:top w:val="single" w:sz="4" w:space="13" w:color="005868" w:themeColor="background2"/>
      </w:pBdr>
      <w:spacing w:after="227" w:line="270" w:lineRule="atLeast"/>
    </w:pPr>
    <w:rPr>
      <w:rFonts w:asciiTheme="majorHAnsi" w:hAnsiTheme="majorHAnsi"/>
      <w:b/>
      <w:color w:val="005868" w:themeColor="background2"/>
    </w:rPr>
  </w:style>
  <w:style w:type="paragraph" w:styleId="ListBullet3">
    <w:name w:val="List Bullet 3"/>
    <w:basedOn w:val="Normal"/>
    <w:uiPriority w:val="1"/>
    <w:semiHidden/>
    <w:qFormat/>
    <w:rsid w:val="00C33855"/>
    <w:pPr>
      <w:numPr>
        <w:ilvl w:val="2"/>
        <w:numId w:val="50"/>
      </w:numPr>
      <w:contextualSpacing/>
    </w:pPr>
  </w:style>
  <w:style w:type="paragraph" w:styleId="ListNumber3">
    <w:name w:val="List Number 3"/>
    <w:basedOn w:val="Normal"/>
    <w:uiPriority w:val="2"/>
    <w:semiHidden/>
    <w:qFormat/>
    <w:rsid w:val="00226FD2"/>
    <w:pPr>
      <w:numPr>
        <w:ilvl w:val="2"/>
        <w:numId w:val="7"/>
      </w:numPr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906A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06AB2"/>
    <w:rPr>
      <w:rFonts w:asciiTheme="minorHAnsi" w:hAnsiTheme="minorHAnsi"/>
      <w:color w:val="000000" w:themeColor="text1"/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AB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AB2"/>
    <w:rPr>
      <w:rFonts w:asciiTheme="minorHAnsi" w:hAnsiTheme="minorHAnsi"/>
      <w:color w:val="000000" w:themeColor="text1"/>
    </w:rPr>
  </w:style>
  <w:style w:type="paragraph" w:styleId="NoSpacing">
    <w:name w:val="No Spacing"/>
    <w:uiPriority w:val="2"/>
    <w:qFormat/>
    <w:rsid w:val="009F1940"/>
    <w:rPr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906AB2"/>
    <w:rPr>
      <w:rFonts w:ascii="Times New Roman" w:hAnsi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06AB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06AB2"/>
    <w:rPr>
      <w:rFonts w:asciiTheme="minorHAnsi" w:hAnsiTheme="minorHAnsi"/>
      <w:color w:val="000000" w:themeColor="text1"/>
      <w:sz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6AB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6AB2"/>
    <w:rPr>
      <w:rFonts w:ascii="Consolas" w:hAnsi="Consolas"/>
      <w:color w:val="000000" w:themeColor="text1"/>
      <w:sz w:val="21"/>
      <w:szCs w:val="21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06AB2"/>
    <w:pPr>
      <w:spacing w:after="100"/>
      <w:ind w:left="360"/>
    </w:pPr>
  </w:style>
  <w:style w:type="character" w:styleId="PlaceholderText">
    <w:name w:val="Placeholder Text"/>
    <w:basedOn w:val="DefaultParagraphFont"/>
    <w:uiPriority w:val="99"/>
    <w:semiHidden/>
    <w:rsid w:val="00873302"/>
    <w:rPr>
      <w:color w:val="808080"/>
    </w:rPr>
  </w:style>
  <w:style w:type="paragraph" w:customStyle="1" w:styleId="CoverHeading">
    <w:name w:val="Cover Heading"/>
    <w:basedOn w:val="Normal"/>
    <w:qFormat/>
    <w:rsid w:val="00855AE9"/>
    <w:pPr>
      <w:spacing w:after="0" w:line="620" w:lineRule="atLeast"/>
    </w:pPr>
    <w:rPr>
      <w:b/>
      <w:color w:val="FFFFFF"/>
      <w:spacing w:val="-20"/>
      <w:sz w:val="56"/>
    </w:rPr>
  </w:style>
  <w:style w:type="paragraph" w:customStyle="1" w:styleId="CoverSubheading">
    <w:name w:val="Cover Subheading"/>
    <w:basedOn w:val="Normal"/>
    <w:qFormat/>
    <w:rsid w:val="00855AE9"/>
    <w:pPr>
      <w:spacing w:after="0" w:line="280" w:lineRule="atLeast"/>
    </w:pPr>
    <w:rPr>
      <w:rFonts w:asciiTheme="majorHAnsi" w:hAnsiTheme="majorHAnsi"/>
      <w:color w:val="FFFFFF" w:themeColor="background1"/>
      <w:sz w:val="26"/>
    </w:rPr>
  </w:style>
  <w:style w:type="paragraph" w:customStyle="1" w:styleId="CoverDetails">
    <w:name w:val="Cover Details"/>
    <w:basedOn w:val="Normal"/>
    <w:uiPriority w:val="3"/>
    <w:semiHidden/>
    <w:qFormat/>
    <w:rsid w:val="000E79FF"/>
    <w:pPr>
      <w:spacing w:after="0" w:line="240" w:lineRule="auto"/>
    </w:pPr>
    <w:rPr>
      <w:i/>
      <w:color w:val="FFFFFF"/>
      <w:sz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350D"/>
    <w:rPr>
      <w:color w:val="605E5C"/>
      <w:shd w:val="clear" w:color="auto" w:fill="E1DFDD"/>
    </w:rPr>
  </w:style>
  <w:style w:type="paragraph" w:customStyle="1" w:styleId="HeaderDetails">
    <w:name w:val="Header Details"/>
    <w:basedOn w:val="Header"/>
    <w:semiHidden/>
    <w:qFormat/>
    <w:rsid w:val="00F64C0A"/>
    <w:rPr>
      <w:b/>
      <w:caps/>
      <w:sz w:val="14"/>
    </w:rPr>
  </w:style>
  <w:style w:type="numbering" w:customStyle="1" w:styleId="Lists">
    <w:name w:val="Lists"/>
    <w:uiPriority w:val="99"/>
    <w:rsid w:val="00FF6704"/>
    <w:pPr>
      <w:numPr>
        <w:numId w:val="45"/>
      </w:numPr>
    </w:pPr>
  </w:style>
  <w:style w:type="table" w:customStyle="1" w:styleId="TableGridLight1">
    <w:name w:val="Table Grid Light1"/>
    <w:basedOn w:val="TableNormal"/>
    <w:uiPriority w:val="40"/>
    <w:rsid w:val="00C34A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ectionHeading">
    <w:name w:val="Section Heading"/>
    <w:next w:val="Normal"/>
    <w:qFormat/>
    <w:rsid w:val="001650B8"/>
    <w:pPr>
      <w:adjustRightInd w:val="0"/>
      <w:snapToGrid w:val="0"/>
      <w:spacing w:after="100" w:line="660" w:lineRule="atLeast"/>
    </w:pPr>
    <w:rPr>
      <w:b/>
      <w:color w:val="005868" w:themeColor="background2"/>
      <w:sz w:val="60"/>
    </w:rPr>
  </w:style>
  <w:style w:type="paragraph" w:customStyle="1" w:styleId="SectionSubheading">
    <w:name w:val="Section Subheading"/>
    <w:basedOn w:val="SectionHeading"/>
    <w:next w:val="Normal"/>
    <w:qFormat/>
    <w:rsid w:val="001650B8"/>
    <w:pPr>
      <w:spacing w:after="170" w:line="280" w:lineRule="atLeast"/>
    </w:pPr>
    <w:rPr>
      <w:rFonts w:asciiTheme="majorHAnsi" w:hAnsiTheme="majorHAnsi"/>
      <w:b w:val="0"/>
      <w:sz w:val="28"/>
    </w:rPr>
  </w:style>
  <w:style w:type="paragraph" w:styleId="Caption">
    <w:name w:val="caption"/>
    <w:basedOn w:val="Normal"/>
    <w:next w:val="Normal"/>
    <w:uiPriority w:val="3"/>
    <w:rsid w:val="00C33855"/>
    <w:rPr>
      <w:iCs/>
      <w:sz w:val="16"/>
      <w:szCs w:val="18"/>
    </w:rPr>
  </w:style>
  <w:style w:type="character" w:styleId="Hyperlink">
    <w:name w:val="Hyperlink"/>
    <w:basedOn w:val="DefaultParagraphFont"/>
    <w:uiPriority w:val="99"/>
    <w:unhideWhenUsed/>
    <w:rsid w:val="00422C6E"/>
    <w:rPr>
      <w:color w:val="00586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avid.schultz@sa.gov.au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SA Health Colours">
      <a:dk1>
        <a:sysClr val="windowText" lastClr="000000"/>
      </a:dk1>
      <a:lt1>
        <a:sysClr val="window" lastClr="FFFFFF"/>
      </a:lt1>
      <a:dk2>
        <a:srgbClr val="000000"/>
      </a:dk2>
      <a:lt2>
        <a:srgbClr val="005868"/>
      </a:lt2>
      <a:accent1>
        <a:srgbClr val="005868"/>
      </a:accent1>
      <a:accent2>
        <a:srgbClr val="64B0C4"/>
      </a:accent2>
      <a:accent3>
        <a:srgbClr val="65C5B3"/>
      </a:accent3>
      <a:accent4>
        <a:srgbClr val="FEC33E"/>
      </a:accent4>
      <a:accent5>
        <a:srgbClr val="F5886B"/>
      </a:accent5>
      <a:accent6>
        <a:srgbClr val="000000"/>
      </a:accent6>
      <a:hlink>
        <a:srgbClr val="005868"/>
      </a:hlink>
      <a:folHlink>
        <a:srgbClr val="000000"/>
      </a:folHlink>
    </a:clrScheme>
    <a:fontScheme name="SA Health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xx Month 20 xx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8EA239-F455-A843-9B05-2380F66CDD3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Hutton, Tracey L.</dc:creator>
  <cp:lastModifiedBy>Fame Two</cp:lastModifiedBy>
  <cp:revision>2</cp:revision>
  <cp:lastPrinted>2018-07-17T02:58:00Z</cp:lastPrinted>
  <dcterms:created xsi:type="dcterms:W3CDTF">2024-07-02T06:01:00Z</dcterms:created>
  <dcterms:modified xsi:type="dcterms:W3CDTF">2024-07-02T06:01:00Z</dcterms:modified>
  <cp:category>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verTitle">
    <vt:lpwstr>Cover Title</vt:lpwstr>
  </property>
  <property fmtid="{D5CDD505-2E9C-101B-9397-08002B2CF9AE}" pid="3" name="CoverDate">
    <vt:lpwstr>Cover Date</vt:lpwstr>
  </property>
  <property fmtid="{D5CDD505-2E9C-101B-9397-08002B2CF9AE}" pid="4" name="CoverAuthorName">
    <vt:lpwstr>Author Name</vt:lpwstr>
  </property>
  <property fmtid="{D5CDD505-2E9C-101B-9397-08002B2CF9AE}" pid="5" name="ClassificationContentMarkingHeaderShapeIds">
    <vt:lpwstr>1,2,3</vt:lpwstr>
  </property>
  <property fmtid="{D5CDD505-2E9C-101B-9397-08002B2CF9AE}" pid="6" name="ClassificationContentMarkingHeaderFontProps">
    <vt:lpwstr>#a80000,12,Arial</vt:lpwstr>
  </property>
  <property fmtid="{D5CDD505-2E9C-101B-9397-08002B2CF9AE}" pid="7" name="ClassificationContentMarkingHeaderText">
    <vt:lpwstr>OFFICIAL</vt:lpwstr>
  </property>
  <property fmtid="{D5CDD505-2E9C-101B-9397-08002B2CF9AE}" pid="8" name="ClassificationContentMarkingFooterShapeIds">
    <vt:lpwstr>4,6,b</vt:lpwstr>
  </property>
  <property fmtid="{D5CDD505-2E9C-101B-9397-08002B2CF9AE}" pid="9" name="ClassificationContentMarkingFooterFontProps">
    <vt:lpwstr>#a80000,12,arial</vt:lpwstr>
  </property>
  <property fmtid="{D5CDD505-2E9C-101B-9397-08002B2CF9AE}" pid="10" name="ClassificationContentMarkingFooterText">
    <vt:lpwstr>OFFICIAL </vt:lpwstr>
  </property>
</Properties>
</file>